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400" w:lineRule="exact"/>
        <w:textAlignment w:val="auto"/>
        <w:rPr>
          <w:b/>
          <w:bCs/>
        </w:rPr>
      </w:pPr>
      <w:r>
        <w:rPr>
          <w:rFonts w:hint="eastAsia"/>
          <w:b/>
          <w:bCs/>
        </w:rPr>
        <w:t>附件2</w:t>
      </w:r>
    </w:p>
    <w:p>
      <w:pPr>
        <w:keepNext w:val="0"/>
        <w:keepLines w:val="0"/>
        <w:pageBreakBefore w:val="0"/>
        <w:widowControl w:val="0"/>
        <w:kinsoku/>
        <w:wordWrap/>
        <w:overflowPunct/>
        <w:topLinePunct w:val="0"/>
        <w:bidi w:val="0"/>
        <w:spacing w:line="400" w:lineRule="exact"/>
        <w:ind w:left="432" w:hanging="432"/>
        <w:jc w:val="center"/>
        <w:textAlignment w:val="auto"/>
        <w:rPr>
          <w:rFonts w:asciiTheme="majorEastAsia" w:hAnsiTheme="majorEastAsia" w:eastAsiaTheme="majorEastAsia" w:cstheme="majorEastAsia"/>
          <w:b/>
          <w:bCs/>
          <w:sz w:val="30"/>
          <w:szCs w:val="30"/>
        </w:rPr>
      </w:pPr>
      <w:r>
        <w:rPr>
          <w:rFonts w:hint="eastAsia"/>
          <w:b/>
          <w:bCs/>
        </w:rPr>
        <w:br w:type="textWrapping"/>
      </w:r>
      <w:r>
        <w:rPr>
          <w:rFonts w:hint="eastAsia" w:asciiTheme="majorEastAsia" w:hAnsiTheme="majorEastAsia" w:eastAsiaTheme="majorEastAsia" w:cstheme="majorEastAsia"/>
          <w:b/>
          <w:bCs/>
          <w:sz w:val="30"/>
          <w:szCs w:val="30"/>
        </w:rPr>
        <w:t>江苏省宿迁卫生中等专业学校</w:t>
      </w:r>
    </w:p>
    <w:p>
      <w:pPr>
        <w:keepNext w:val="0"/>
        <w:keepLines w:val="0"/>
        <w:pageBreakBefore w:val="0"/>
        <w:widowControl w:val="0"/>
        <w:kinsoku/>
        <w:wordWrap/>
        <w:overflowPunct/>
        <w:topLinePunct w:val="0"/>
        <w:bidi w:val="0"/>
        <w:spacing w:line="400" w:lineRule="exact"/>
        <w:jc w:val="center"/>
        <w:textAlignment w:val="auto"/>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护理专业（技能）主干课程实施性教学要求</w:t>
      </w:r>
    </w:p>
    <w:p>
      <w:pPr>
        <w:keepNext w:val="0"/>
        <w:keepLines w:val="0"/>
        <w:pageBreakBefore w:val="0"/>
        <w:widowControl w:val="0"/>
        <w:kinsoku/>
        <w:wordWrap/>
        <w:overflowPunct/>
        <w:topLinePunct w:val="0"/>
        <w:bidi w:val="0"/>
        <w:spacing w:line="400" w:lineRule="exact"/>
        <w:jc w:val="center"/>
        <w:textAlignment w:val="auto"/>
        <w:rPr>
          <w:rFonts w:hint="eastAsia" w:asciiTheme="majorEastAsia" w:hAnsiTheme="majorEastAsia" w:eastAsiaTheme="majorEastAsia" w:cstheme="majorEastAsia"/>
          <w:b/>
          <w:bCs/>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431" w:hanging="431"/>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护理学专业《基础护理技术》课程实施性教学要求</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一、课程性质、学时与学分</w:t>
      </w:r>
    </w:p>
    <w:p>
      <w:pPr>
        <w:keepNext w:val="0"/>
        <w:keepLines w:val="0"/>
        <w:pageBreakBefore w:val="0"/>
        <w:widowControl w:val="0"/>
        <w:kinsoku/>
        <w:wordWrap/>
        <w:overflowPunct/>
        <w:topLinePunct w:val="0"/>
        <w:bidi w:val="0"/>
        <w:spacing w:line="400" w:lineRule="exact"/>
        <w:ind w:firstLine="480" w:firstLineChars="200"/>
        <w:textAlignment w:val="auto"/>
        <w:rPr>
          <w:sz w:val="28"/>
          <w:szCs w:val="28"/>
        </w:rPr>
      </w:pPr>
      <w:r>
        <w:rPr>
          <w:rFonts w:hint="eastAsia" w:ascii="宋体" w:hAnsi="宋体" w:eastAsia="宋体" w:cs="宋体"/>
          <w:color w:val="000000"/>
          <w:kern w:val="0"/>
          <w:sz w:val="24"/>
        </w:rPr>
        <w:t>该课程是江苏省四年制中职护理专业最基本、最重要的专业平台课程之一，其主要内容包括满足护理对象生理、心理、治疗及急救需求的基础护理技术及相关的护理基本知识。同时也是护生学习临床专业课的必备前期课程，为临床各专科护理提供必要的基础知识和基本技能。该课程总学时181，学分11分。</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课程教学目标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通过本课程的学习，系统地掌握护理专业必需的基本理论知识和基本技能，具有良好的职业道德、人文素养、实践能力和创新精神。</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（一）知识目标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1．掌握护理学的基本概念，确立以服务对象为中心的整体护理观念。</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2．较熟练运用护理程序的工作方法满足护理对象生理、心理、治疗需要的护理知识。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3、熟悉护理学基本知识及相关理论。</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（二）能力目标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1.能熟练、规范地进行各项基础护理操作，具有较强的动手能力，能对操作结果做出正确的评价；</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2.能运用护理程序的工作方法，提供适合病人身心健康的整体护理；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3.具有良好的人际沟通能力，具有心理护理和健康教育能力；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4.能拥有科学的评判性思维能力，具有独立思考、分析问题及解决问题的能力；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5.能应对护理操作过程中出现的突发和意外情况，具备初步的现场处理及协调能力。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 xml:space="preserve">（三）素质目标 </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1.具有强烈的职业认同感、高尚的职业道德、慎独修养；</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2.具有较高的人文及社会科学素养，有良好的护士职业礼仪；</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3.具有高度的爱心、责任心与同情心，体现对患者的人性化关怀；</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4.具有良好的团队合作精神与奉献精神。通过本课程的学习</w:t>
      </w:r>
      <w:bookmarkStart w:id="0" w:name="_GoBack"/>
      <w:bookmarkEnd w:id="0"/>
      <w:r>
        <w:rPr>
          <w:rFonts w:hint="eastAsia" w:ascii="宋体" w:hAnsi="宋体" w:eastAsia="宋体" w:cs="宋体"/>
          <w:color w:val="000000"/>
          <w:kern w:val="0"/>
          <w:sz w:val="24"/>
        </w:rPr>
        <w:t>，加深对护理专业的认识，培养热爱护理专业、不断进取、刻苦学习的精神，进一步形成现代护理理念。</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三、课程教学内容与要求</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187"/>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10" w:type="dxa"/>
            <w:vAlign w:val="center"/>
          </w:tcPr>
          <w:p>
            <w:pPr>
              <w:keepNext w:val="0"/>
              <w:keepLines w:val="0"/>
              <w:pageBreakBefore w:val="0"/>
              <w:widowControl w:val="0"/>
              <w:kinsoku/>
              <w:wordWrap/>
              <w:overflowPunct/>
              <w:topLinePunct w:val="0"/>
              <w:bidi w:val="0"/>
              <w:spacing w:line="400" w:lineRule="exact"/>
              <w:jc w:val="center"/>
              <w:textAlignment w:val="auto"/>
              <w:rPr>
                <w:rFonts w:asciiTheme="minorEastAsia" w:hAnsiTheme="minorEastAsia" w:cstheme="minorEastAsia"/>
                <w:szCs w:val="21"/>
              </w:rPr>
            </w:pPr>
            <w:r>
              <w:rPr>
                <w:rFonts w:hint="eastAsia" w:asciiTheme="minorEastAsia" w:hAnsiTheme="minorEastAsia" w:cstheme="minorEastAsia"/>
                <w:szCs w:val="21"/>
              </w:rPr>
              <w:t>课程名称</w:t>
            </w:r>
          </w:p>
        </w:tc>
        <w:tc>
          <w:tcPr>
            <w:tcW w:w="3187" w:type="dxa"/>
          </w:tcPr>
          <w:p>
            <w:pPr>
              <w:keepNext w:val="0"/>
              <w:keepLines w:val="0"/>
              <w:pageBreakBefore w:val="0"/>
              <w:widowControl w:val="0"/>
              <w:kinsoku/>
              <w:wordWrap/>
              <w:overflowPunct/>
              <w:topLinePunct w:val="0"/>
              <w:bidi w:val="0"/>
              <w:spacing w:line="400" w:lineRule="exact"/>
              <w:ind w:firstLine="840" w:firstLineChars="400"/>
              <w:textAlignment w:val="auto"/>
              <w:rPr>
                <w:rFonts w:asciiTheme="minorEastAsia" w:hAnsiTheme="minorEastAsia" w:cstheme="minorEastAsia"/>
                <w:szCs w:val="21"/>
              </w:rPr>
            </w:pPr>
            <w:r>
              <w:rPr>
                <w:rFonts w:hint="eastAsia" w:asciiTheme="minorEastAsia" w:hAnsiTheme="minorEastAsia" w:cstheme="minorEastAsia"/>
                <w:szCs w:val="21"/>
              </w:rPr>
              <w:t>主要内容</w:t>
            </w:r>
          </w:p>
        </w:tc>
        <w:tc>
          <w:tcPr>
            <w:tcW w:w="4563" w:type="dxa"/>
          </w:tcPr>
          <w:p>
            <w:pPr>
              <w:keepNext w:val="0"/>
              <w:keepLines w:val="0"/>
              <w:pageBreakBefore w:val="0"/>
              <w:widowControl w:val="0"/>
              <w:kinsoku/>
              <w:wordWrap/>
              <w:overflowPunct/>
              <w:topLinePunct w:val="0"/>
              <w:bidi w:val="0"/>
              <w:spacing w:line="400" w:lineRule="exact"/>
              <w:ind w:firstLine="1680" w:firstLineChars="800"/>
              <w:textAlignment w:val="auto"/>
              <w:rPr>
                <w:rFonts w:asciiTheme="minorEastAsia" w:hAnsiTheme="minorEastAsia" w:cstheme="minorEastAsia"/>
                <w:szCs w:val="21"/>
              </w:rPr>
            </w:pPr>
            <w:r>
              <w:rPr>
                <w:rFonts w:hint="eastAsia" w:asciiTheme="minorEastAsia" w:hAnsiTheme="minorEastAsia" w:cstheme="minorEastAsia"/>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3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cstheme="minorEastAsia"/>
                <w:szCs w:val="21"/>
              </w:rPr>
            </w:pPr>
            <w:r>
              <w:rPr>
                <w:rFonts w:hint="eastAsia" w:asciiTheme="minorEastAsia" w:hAnsiTheme="minorEastAsia" w:cstheme="minorEastAsia"/>
                <w:szCs w:val="21"/>
              </w:rPr>
              <w:t>基础护理技术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rPr>
            </w:pPr>
            <w:r>
              <w:rPr>
                <w:rFonts w:hint="eastAsia" w:asciiTheme="minorEastAsia" w:hAnsiTheme="minorEastAsia" w:cstheme="minorEastAsia"/>
                <w:szCs w:val="21"/>
              </w:rPr>
              <w:t>（181）</w:t>
            </w:r>
          </w:p>
        </w:tc>
        <w:tc>
          <w:tcPr>
            <w:tcW w:w="31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（1）医院和住院环境；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（2）病人入院与出院护理；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（3）医院感染的预防与控制；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（4）卧位与安全的护理；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（5）饮食护理；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（6）排泄护理；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（7）生命体征的观察与护理；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（8）给药；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（9）静脉输液和输血；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（10）冷热疗法；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（11）标本采集；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（12）危重病人的病情观察；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（13）吸痰法；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（14）吸氧法；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（15）洗胃法；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lang w:val="en-GB"/>
              </w:rPr>
            </w:pPr>
            <w:r>
              <w:rPr>
                <w:rFonts w:hint="eastAsia" w:asciiTheme="minorEastAsia" w:hAnsiTheme="minorEastAsia" w:cstheme="minorEastAsia"/>
                <w:szCs w:val="21"/>
                <w:lang w:val="en-GB"/>
              </w:rPr>
              <w:t>（16）临终护理；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rPr>
            </w:pPr>
            <w:r>
              <w:rPr>
                <w:rFonts w:hint="eastAsia" w:asciiTheme="minorEastAsia" w:hAnsiTheme="minorEastAsia" w:cstheme="minorEastAsia"/>
                <w:szCs w:val="21"/>
                <w:lang w:val="en-GB"/>
              </w:rPr>
              <w:t>（17）护理文件书写</w:t>
            </w:r>
          </w:p>
        </w:tc>
        <w:tc>
          <w:tcPr>
            <w:tcW w:w="456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rPr>
            </w:pPr>
            <w:r>
              <w:rPr>
                <w:rFonts w:hint="eastAsia" w:asciiTheme="minorEastAsia" w:hAnsiTheme="minorEastAsia" w:cstheme="minorEastAsia"/>
                <w:szCs w:val="21"/>
              </w:rPr>
              <w:t>（1）能够运用护理程序满足护理对象生理、心理、治疗的需要；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rPr>
            </w:pPr>
            <w:r>
              <w:rPr>
                <w:rFonts w:hint="eastAsia" w:asciiTheme="minorEastAsia" w:hAnsiTheme="minorEastAsia" w:cstheme="minorEastAsia"/>
                <w:szCs w:val="21"/>
              </w:rPr>
              <w:t>（2）能综合运用护理知识开展生活护理、治疗护理、急救护理和相关护理文件书写等各项基础护理护理工作和技能操作、护患沟通、评价，密切观察病情；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rPr>
            </w:pPr>
            <w:r>
              <w:rPr>
                <w:rFonts w:hint="eastAsia" w:asciiTheme="minorEastAsia" w:hAnsiTheme="minorEastAsia" w:cstheme="minorEastAsia"/>
                <w:szCs w:val="21"/>
              </w:rPr>
              <w:t>（3）树立关爱生命，关注健康，乐于奉献的思想理念；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rPr>
            </w:pPr>
            <w:r>
              <w:rPr>
                <w:rFonts w:hint="eastAsia" w:asciiTheme="minorEastAsia" w:hAnsiTheme="minorEastAsia" w:cstheme="minorEastAsia"/>
                <w:szCs w:val="21"/>
              </w:rPr>
              <w:t>（4）在实践操作中，具有严谨求实、一丝不苟的慎独工作态度，养成正确的护理行为意识；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szCs w:val="21"/>
              </w:rPr>
            </w:pPr>
            <w:r>
              <w:rPr>
                <w:rFonts w:hint="eastAsia" w:asciiTheme="minorEastAsia" w:hAnsiTheme="minorEastAsia" w:cstheme="minorEastAsia"/>
                <w:szCs w:val="21"/>
              </w:rPr>
              <w:t>（5）在工作中具有责任心、同情心、爱心、团队合作精神</w:t>
            </w:r>
          </w:p>
        </w:tc>
      </w:tr>
    </w:tbl>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四、课程考核要求</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sz w:val="28"/>
          <w:szCs w:val="28"/>
        </w:rPr>
      </w:pPr>
      <w:r>
        <w:rPr>
          <w:rFonts w:hint="eastAsia" w:ascii="宋体" w:hAnsi="宋体" w:eastAsia="宋体" w:cs="宋体"/>
          <w:bCs/>
          <w:sz w:val="24"/>
        </w:rPr>
        <w:t>基础护理技术为考试课程，应通过学校组织的理论和实践技能考核。理论考试有平时成绩、期中测试、期末测试三部分组成，建议将学生的出勤状况、课堂表现（学习态度）、课后作业等作为平时成绩，占总成绩的20%，期中理论测试占总成绩的30%，期末理论测试占总成绩的50%。技能考评单独列出，引进临床考核标准，建议80分为及格。</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五、教学方式</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教学中应引导学生以人的心身整体评估为核心，护理技能操作中应突出整体护理理念，模拟操作和实验见习中应注意引导学生有意识运用与病人沟通技巧和健康教育技巧。教学是教和学的双边活动，应确立和尊重学生在学习活动中的主体地位，鼓励学生积极参与教学活动和教学实验。教师采取任务驱动法、情境教学法、示范教学法、角色扮演法、过程评价法、小组学习法等，帮助学生理解课程中较为抽象的内容，化解重难点，教师采取形式多样的课堂活动，如互动游戏、动画、视频、抢答、签到等，实现寓教于乐，在轻松氛围下达成课程目标。学生采取自主学习法、实践学习法、协作探究法等掌握重难点，完成课程内容的学习。</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2.充分利用网络资源，实现线上线下混合式教学，教师通过互动教学平台，完成备课、授课及作业下发，可以通过教学平台了解学生学习情况，及时调整授课内容、进度，并通过平台资源库，拓展知识，完成知识的延伸。学生拥有个人网络学习空间，不受时间和空间限制，实现自主学习。</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六、实施保障（专业教师、教学设施、教学资源方面）</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（一）专业教师</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1.具有医学类大学本科及以上学历，取得中等职业学校教师资格证书，通过教学能力测试；</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2.专业教师具有扎实的医学基础理论知识以及相关学科基础知识，掌握护理学专业知识，熟练掌握基础护理的知识与技能，熟悉高职教育理念,了解高职教育对象；</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3.专业教师具有较强的临床护理实践能力及指导实训操作的能力，取得护士职业证书及护理专业相关职称证书；</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4.主动关注临床一线护理学最新进展，能将新技术、新流程、新方法等及时运用于护理学基础教学；</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5.具有灵活运用现代化多媒体技术进行授课的能力；</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6.具有课程开发和教学设计能力，具备较强的科研能力；</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7.具有指导学生进行临床实习、技能比赛的能力。</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（二）教学设施</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1.学校具备多媒体现代化教学设备，能够实现信息化教学；</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2.配备功能较为完善的基础护理技术实训中心，能为学生实训提供近似逼真感受与体验的实训场所及设备，实训中心除了正常教学时间外，课余时间根据学生需求随时开放，提高学生技能；</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3.有承担见习带教任务的校外实践基地，医院拥有先进的设备，能开展新型医疗技术以及相应新的护理实践，能及时补充和拓展课程中相关内容；具有教学能力强、临床经验丰富、职业素养较高的主管护师以上的临床见习带教团队。</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（三）教学资源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1.教材的选用及编写原则，根据市教育局提供的中职教材目录择优选订，专业课教材选用国家规划教材。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2.课程资源的开发及使用：</w:t>
      </w:r>
      <w:r>
        <w:rPr>
          <w:rFonts w:ascii="宋体" w:hAnsi="宋体" w:eastAsia="宋体" w:cs="宋体"/>
          <w:bCs/>
          <w:sz w:val="24"/>
        </w:rPr>
        <w:t>①</w:t>
      </w:r>
      <w:r>
        <w:rPr>
          <w:rFonts w:hint="eastAsia" w:ascii="宋体" w:hAnsi="宋体" w:eastAsia="宋体" w:cs="宋体"/>
          <w:bCs/>
          <w:sz w:val="24"/>
        </w:rPr>
        <w:t>最大限度地挖掘教科书资源，重视对教材的再开发。</w:t>
      </w:r>
      <w:r>
        <w:rPr>
          <w:rFonts w:ascii="宋体" w:hAnsi="宋体" w:eastAsia="宋体" w:cs="宋体"/>
          <w:bCs/>
          <w:sz w:val="24"/>
        </w:rPr>
        <w:t>②</w:t>
      </w:r>
      <w:r>
        <w:rPr>
          <w:rFonts w:hint="eastAsia" w:ascii="宋体" w:hAnsi="宋体" w:eastAsia="宋体" w:cs="宋体"/>
          <w:bCs/>
          <w:sz w:val="24"/>
        </w:rPr>
        <w:t>灵活利用网络资源，根据教学的需要，从网络资料、影视资料或利用现代教育技术开发有价值的课程与教学资源。</w:t>
      </w:r>
      <w:r>
        <w:rPr>
          <w:rFonts w:ascii="宋体" w:hAnsi="宋体" w:eastAsia="宋体" w:cs="宋体"/>
          <w:bCs/>
          <w:sz w:val="24"/>
        </w:rPr>
        <w:t>③</w:t>
      </w:r>
      <w:r>
        <w:rPr>
          <w:rFonts w:hint="eastAsia" w:ascii="宋体" w:hAnsi="宋体" w:eastAsia="宋体" w:cs="宋体"/>
          <w:bCs/>
          <w:sz w:val="24"/>
        </w:rPr>
        <w:t>重视开发和利用社会资源，广泛利用校外的图书馆、博物馆、医药企业等各种社会资源，将其转化为可利用的课程资源。④根据本专业毕业生必须参加的全国护士执业资格考试大纲要求，组织骨干教师建设题库并在平时教学时运用。</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sz w:val="28"/>
          <w:szCs w:val="28"/>
        </w:rPr>
      </w:pPr>
      <w:r>
        <w:rPr>
          <w:rFonts w:hint="eastAsia"/>
          <w:b/>
          <w:bCs/>
          <w:sz w:val="28"/>
          <w:szCs w:val="28"/>
        </w:rPr>
        <w:t>护理专业《内科护理学》课程实施性教学要求</w:t>
      </w: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sz w:val="28"/>
          <w:szCs w:val="28"/>
        </w:rPr>
      </w:pP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一、课程性质、学时与学分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内科护理学》是一门重要的临床专业课程，是关于认识内科疾病及其预防和治疗、护理病人、促进康复、增进健康的科学。内科护理学是临床护理学中的一个重要学科，是建立在基础医学和临床医学、人文学基础上的一门综合性应用学科，故学好内科护理学是学好临床专业护理课程的关键。</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通过学习，学生将能较为全面和系统地获得内科常见病、多发病的防治和护理的基础理论、基本知识和基本技能，具备一定的对内科病人实施整体护理的能力，以及对内科常见急危重病的配合抢救能力。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本门课程包括呼吸系统、消化系统、循环系统、泌尿系统、血液系统、内分泌系统、风湿及结缔组织系统、神经系统、传染病系统的基本理论、知识，技能，包括疾病概念、病因、发病机制、临床表现、治疗原则、护理措施、实验室检查及患者的护理评估、护理措施、护理评价、健康教育内容，本课程建议课时132学时，理论104学时，实训28学时，学分11分。</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二、课程教学目标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通过本课程学习，使护理学专业学生能全面、系统地学习与掌握内科疾病的基本知识，培养和提高病情的观察力，掌握并运用护理程序对病人实施整体护理，以及对内科常见急症的配合抢救能力。在整个教学过程中，注重培养学生分析问题、解决问题的能力，充分发挥教师的主导作用和学生学习的主动性，引导学生理论联系实际，解决临床护理问题，经过本课程的课堂讲授，应使学生掌握、了解大纲规定的学习内容，也为临床其他护理学课程打下良好的基础。</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（一）知识目标：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1.掌握各系统疾病的护理诊断、护理措施及健康教育</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2.熟悉各系统疾病的临床表现、诊断标准及治疗原则。</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3.了解各系统疾病的病因及发病机制。</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（二）能力目标：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 能正确进行疾病的症状评估和病史采集。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 能制定正确、恰当的护理措施。</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 能进行科学的专科健康教育。</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4. 会运用护理程序，写出各系统疾病的护理计划和护理措施，进行整体护理。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（三）素质目标：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1．具备乐观、开朗的性格、宽容的胸怀，赤诚美好的心灵。</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2．具有细致观察、反应敏捷、有条不紊的工作作风。</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 具有认真负责、虚心好学精神。</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4. 具有尊重、关心和爱护病人，一丝不苟为病人服务的精神。</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5.具有与患者及家属和谐沟通的能力。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6.具有人文关怀精神。</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三、课程教学内容与要求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468"/>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tcPr>
          <w:p>
            <w:pPr>
              <w:keepNext w:val="0"/>
              <w:keepLines w:val="0"/>
              <w:pageBreakBefore w:val="0"/>
              <w:widowControl w:val="0"/>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课程名称</w:t>
            </w:r>
          </w:p>
        </w:tc>
        <w:tc>
          <w:tcPr>
            <w:tcW w:w="2468" w:type="dxa"/>
          </w:tcPr>
          <w:p>
            <w:pPr>
              <w:keepNext w:val="0"/>
              <w:keepLines w:val="0"/>
              <w:pageBreakBefore w:val="0"/>
              <w:widowControl w:val="0"/>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教学内容</w:t>
            </w:r>
          </w:p>
        </w:tc>
        <w:tc>
          <w:tcPr>
            <w:tcW w:w="4763" w:type="dxa"/>
          </w:tcPr>
          <w:p>
            <w:pPr>
              <w:keepNext w:val="0"/>
              <w:keepLines w:val="0"/>
              <w:pageBreakBefore w:val="0"/>
              <w:widowControl w:val="0"/>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tcPr>
          <w:p>
            <w:pPr>
              <w:keepNext w:val="0"/>
              <w:keepLines w:val="0"/>
              <w:pageBreakBefore w:val="0"/>
              <w:widowControl w:val="0"/>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内科护理学（132）</w:t>
            </w:r>
          </w:p>
        </w:tc>
        <w:tc>
          <w:tcPr>
            <w:tcW w:w="2468" w:type="dxa"/>
          </w:tcPr>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绪论</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呼吸系统疾病病人的护理</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循环系统疾病病人的护理</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消化系统疾病病人的护理</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泌尿系统疾病病人的护理</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color w:val="000000"/>
                <w:spacing w:val="-12"/>
                <w:szCs w:val="21"/>
                <w:shd w:val="clear" w:color="auto" w:fill="FFFFFF"/>
              </w:rPr>
              <w:t>血液及造血系统疾病</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内分泌代谢疾病病人的护理</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风湿性疾病病人的护理</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神经系统疾病病人的护理</w:t>
            </w:r>
          </w:p>
          <w:p>
            <w:pPr>
              <w:keepNext w:val="0"/>
              <w:keepLines w:val="0"/>
              <w:pageBreakBefore w:val="0"/>
              <w:widowControl w:val="0"/>
              <w:numPr>
                <w:ilvl w:val="0"/>
                <w:numId w:val="1"/>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传染病病人的护理</w:t>
            </w:r>
          </w:p>
        </w:tc>
        <w:tc>
          <w:tcPr>
            <w:tcW w:w="4763" w:type="dxa"/>
          </w:tcPr>
          <w:p>
            <w:pPr>
              <w:keepNext w:val="0"/>
              <w:keepLines w:val="0"/>
              <w:pageBreakBefore w:val="0"/>
              <w:widowControl w:val="0"/>
              <w:numPr>
                <w:ilvl w:val="0"/>
                <w:numId w:val="2"/>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内科护理学具有很强的理论性、实践性和操作性，学习这门课程，要求学员具有扎实的基础医学知识，同时必须结合临床实践,观察病人并应用护理程序对内科病人进行整体护理。</w:t>
            </w:r>
            <w:r>
              <w:rPr>
                <w:rFonts w:hint="eastAsia" w:ascii="宋体" w:hAnsi="宋体" w:eastAsia="宋体" w:cs="宋体"/>
                <w:szCs w:val="21"/>
              </w:rPr>
              <w:br w:type="textWrapping"/>
            </w:r>
            <w:r>
              <w:rPr>
                <w:rFonts w:hint="eastAsia" w:ascii="宋体" w:hAnsi="宋体" w:eastAsia="宋体" w:cs="宋体"/>
                <w:szCs w:val="21"/>
              </w:rPr>
              <w:t>（2）内科护理学掌握的内容是各科常见疾病的概念、临床表现、治疗要点、护理和健康教育的内容；熟悉的内容是常见疾病的主要检查要点、诊断要点，了解的内容是疾病的病因、发病机制、病理生理变化。</w:t>
            </w:r>
          </w:p>
          <w:p>
            <w:pPr>
              <w:keepNext w:val="0"/>
              <w:keepLines w:val="0"/>
              <w:pageBreakBefore w:val="0"/>
              <w:widowControl w:val="0"/>
              <w:numPr>
                <w:ilvl w:val="0"/>
                <w:numId w:val="3"/>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树立“以人为本”的整体护理观，在实践护理评估、计划、实施和评价的过程中激发学习兴趣，在对患者实施身体、心理和社会三个方面的整体护理过程中增强成就动机，体验成功的护理，使学生感受课程的实用价值和临床护患对自身的期盼，感受护士的职业价值，强化积极的护理职业态度和情感。</w:t>
            </w:r>
          </w:p>
          <w:p>
            <w:pPr>
              <w:keepNext w:val="0"/>
              <w:keepLines w:val="0"/>
              <w:pageBreakBefore w:val="0"/>
              <w:widowControl w:val="0"/>
              <w:numPr>
                <w:ilvl w:val="0"/>
                <w:numId w:val="3"/>
              </w:numPr>
              <w:kinsoku/>
              <w:wordWrap/>
              <w:overflowPunct/>
              <w:topLinePunct w:val="0"/>
              <w:bidi w:val="0"/>
              <w:spacing w:line="400" w:lineRule="exact"/>
              <w:jc w:val="left"/>
              <w:textAlignment w:val="auto"/>
              <w:rPr>
                <w:rFonts w:ascii="宋体" w:hAnsi="宋体" w:eastAsia="宋体" w:cs="宋体"/>
                <w:szCs w:val="21"/>
              </w:rPr>
            </w:pPr>
            <w:r>
              <w:rPr>
                <w:rFonts w:hint="eastAsia" w:ascii="宋体" w:hAnsi="宋体" w:eastAsia="宋体" w:cs="宋体"/>
                <w:szCs w:val="21"/>
              </w:rPr>
              <w:t>追求爱心、细心、责任心与知识和技能融合，具有爱伤观念，不仅重视病人的伤情护理，更加重视病人的心理、社会方面的需求和护理。</w:t>
            </w:r>
          </w:p>
        </w:tc>
      </w:tr>
    </w:tbl>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四、课程考核要求</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本课程为考试课，教学评价包括期中成绩40%（卷面成绩）；期末成绩40%（卷面成绩）；平时分20%（包括学习态度：5分；实践成绩：5分；平时作业、课堂提问：10分）。</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五、教学方式</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内科护理学》是重要的临床课程，也是护理专业学生的必修课程之一，学生普遍反映内容多、散而抽象、难于理解和掌握。以多媒体教学为基础的多元化教学手段集文本、图形、图像、动画、音频和视频于一身，使理论教学中抽象的问题具体化，枯燥的内容趣味化，静态的教材动态化，复杂的知识条理化，充分调动了学生的学习兴趣，使学生易于接受和理解所学知识，近年来在临床课的教学中得到广泛应用。</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多元化实训教学的组织实施安排遵循“由浅入深、由简单到综合，以学生需求为起点”的原则，针对不同的内容采取相应的教学模式。常见的教学模式主要有仿真情景模拟教学法、演示法、病案分析法、立体化教学、参观法和自主命题设计性实验教学等。</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六、实施保障（专业教师、教学设施、教学资源方面）</w:t>
      </w:r>
    </w:p>
    <w:p>
      <w:pPr>
        <w:pStyle w:val="8"/>
        <w:keepNext w:val="0"/>
        <w:keepLines w:val="0"/>
        <w:pageBreakBefore w:val="0"/>
        <w:widowControl w:val="0"/>
        <w:numPr>
          <w:ilvl w:val="0"/>
          <w:numId w:val="4"/>
        </w:numPr>
        <w:kinsoku/>
        <w:wordWrap/>
        <w:overflowPunct/>
        <w:topLinePunct w:val="0"/>
        <w:bidi w:val="0"/>
        <w:spacing w:line="400" w:lineRule="exact"/>
        <w:ind w:firstLine="480"/>
        <w:textAlignment w:val="auto"/>
        <w:rPr>
          <w:rFonts w:ascii="宋体" w:hAnsi="宋体" w:eastAsia="宋体" w:cs="宋体"/>
          <w:sz w:val="24"/>
        </w:rPr>
      </w:pPr>
      <w:r>
        <w:rPr>
          <w:rFonts w:hint="eastAsia" w:ascii="宋体" w:hAnsi="宋体" w:eastAsia="宋体" w:cs="宋体"/>
          <w:sz w:val="24"/>
        </w:rPr>
        <w:t>专业教师：</w:t>
      </w:r>
      <w:r>
        <w:rPr>
          <w:rFonts w:ascii="宋体" w:hAnsi="宋体" w:eastAsia="宋体" w:cs="宋体"/>
          <w:sz w:val="24"/>
        </w:rPr>
        <w:t>本课程教学必须由具备护士执业资格并获得卫生技术系列职称的教师承担，有学历、职称、年龄结构合理的“双师”型专业教师，有理论知识扎实和临床护理经验丰富的临床一线教师，本课程有师德高尚、责任感强、团结协作精神好的教学团队。教师每年有1-2个月时间到临床进行护理实践</w:t>
      </w:r>
      <w:r>
        <w:rPr>
          <w:rFonts w:hint="eastAsia" w:ascii="宋体" w:hAnsi="宋体" w:eastAsia="宋体" w:cs="宋体"/>
          <w:sz w:val="24"/>
        </w:rPr>
        <w:t>。</w:t>
      </w:r>
    </w:p>
    <w:p>
      <w:pPr>
        <w:pStyle w:val="8"/>
        <w:keepNext w:val="0"/>
        <w:keepLines w:val="0"/>
        <w:pageBreakBefore w:val="0"/>
        <w:widowControl w:val="0"/>
        <w:numPr>
          <w:ilvl w:val="0"/>
          <w:numId w:val="4"/>
        </w:numPr>
        <w:kinsoku/>
        <w:wordWrap/>
        <w:overflowPunct/>
        <w:topLinePunct w:val="0"/>
        <w:bidi w:val="0"/>
        <w:spacing w:line="400" w:lineRule="exact"/>
        <w:ind w:firstLine="480"/>
        <w:textAlignment w:val="auto"/>
        <w:rPr>
          <w:rFonts w:ascii="宋体" w:hAnsi="宋体" w:eastAsia="宋体" w:cs="宋体"/>
          <w:sz w:val="24"/>
        </w:rPr>
      </w:pPr>
      <w:r>
        <w:rPr>
          <w:rFonts w:hint="eastAsia" w:ascii="宋体" w:hAnsi="宋体" w:eastAsia="宋体" w:cs="宋体"/>
          <w:sz w:val="24"/>
        </w:rPr>
        <w:t>教学设施：</w:t>
      </w:r>
      <w:r>
        <w:rPr>
          <w:rFonts w:ascii="宋体" w:hAnsi="宋体" w:eastAsia="宋体" w:cs="宋体"/>
          <w:sz w:val="24"/>
        </w:rPr>
        <w:t>学校投入大量资金建设护理实训基地，其中内科护理实训室及模拟病房拥有多媒体、诊查床、四大穿刺模拟人、穿刺包、胰岛素笔、血糖仪等一整套较完善的实训仪器设备，供学生课余时间开放练习。</w:t>
      </w:r>
    </w:p>
    <w:p>
      <w:pPr>
        <w:keepNext w:val="0"/>
        <w:keepLines w:val="0"/>
        <w:pageBreakBefore w:val="0"/>
        <w:widowControl w:val="0"/>
        <w:numPr>
          <w:ilvl w:val="0"/>
          <w:numId w:val="4"/>
        </w:numPr>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sz w:val="24"/>
        </w:rPr>
      </w:pPr>
      <w:r>
        <w:rPr>
          <w:rFonts w:hint="eastAsia" w:ascii="宋体" w:hAnsi="宋体" w:eastAsia="宋体" w:cs="宋体"/>
          <w:sz w:val="24"/>
        </w:rPr>
        <w:t>教学资源：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1.教材的选用及编写原则，根据市教育局提供的中职教材目录择优选订，</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eastAsia="宋体" w:cs="宋体"/>
          <w:bCs/>
          <w:sz w:val="24"/>
        </w:rPr>
      </w:pPr>
      <w:r>
        <w:rPr>
          <w:rFonts w:hint="eastAsia" w:ascii="宋体" w:hAnsi="宋体" w:eastAsia="宋体" w:cs="宋体"/>
          <w:bCs/>
          <w:sz w:val="24"/>
        </w:rPr>
        <w:t>专业课教材选用国家规划教材。</w:t>
      </w:r>
    </w:p>
    <w:p>
      <w:pPr>
        <w:keepNext w:val="0"/>
        <w:keepLines w:val="0"/>
        <w:pageBreakBefore w:val="0"/>
        <w:widowControl w:val="0"/>
        <w:kinsoku/>
        <w:wordWrap/>
        <w:overflowPunct/>
        <w:topLinePunct w:val="0"/>
        <w:bidi w:val="0"/>
        <w:spacing w:line="40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bCs/>
          <w:sz w:val="24"/>
        </w:rPr>
        <w:t>2.内科护理教学资源的开发及使用：</w:t>
      </w:r>
      <w:r>
        <w:rPr>
          <w:rFonts w:hint="eastAsia" w:asciiTheme="minorEastAsia" w:hAnsiTheme="minorEastAsia" w:cstheme="minorEastAsia"/>
          <w:sz w:val="24"/>
        </w:rPr>
        <w:t>充分利用智慧职教平台有关护理专业国家教学资源库中相关数字化资源。学校护理专业实训教学场所建设虚拟仿真实训室，建有与实训内容相配套的信息化教学资源，能够组织开展信息化实训教学活动。建设、配备与内科护理专业有关的音视频素材、教学课件、数字化教学案例、虚拟仿真软件、数字教材等数字资源，做到种类丰富、形式多样、使用便捷、动态更新，能满足内科护理教学要求。</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p>
    <w:p>
      <w:pPr>
        <w:pStyle w:val="8"/>
        <w:keepNext w:val="0"/>
        <w:keepLines w:val="0"/>
        <w:pageBreakBefore w:val="0"/>
        <w:widowControl w:val="0"/>
        <w:kinsoku/>
        <w:wordWrap/>
        <w:overflowPunct/>
        <w:topLinePunct w:val="0"/>
        <w:bidi w:val="0"/>
        <w:spacing w:line="400" w:lineRule="exact"/>
        <w:ind w:firstLine="0" w:firstLineChars="0"/>
        <w:textAlignment w:val="auto"/>
        <w:rPr>
          <w:rFonts w:ascii="宋体" w:hAnsi="宋体" w:eastAsia="宋体" w:cs="宋体"/>
          <w:sz w:val="24"/>
        </w:rPr>
      </w:pPr>
    </w:p>
    <w:p>
      <w:pPr>
        <w:pStyle w:val="8"/>
        <w:keepNext w:val="0"/>
        <w:keepLines w:val="0"/>
        <w:pageBreakBefore w:val="0"/>
        <w:widowControl w:val="0"/>
        <w:kinsoku/>
        <w:wordWrap/>
        <w:overflowPunct/>
        <w:topLinePunct w:val="0"/>
        <w:bidi w:val="0"/>
        <w:spacing w:line="400" w:lineRule="exact"/>
        <w:ind w:firstLine="0" w:firstLineChars="0"/>
        <w:textAlignment w:val="auto"/>
        <w:rPr>
          <w:rFonts w:ascii="宋体" w:hAnsi="宋体" w:eastAsia="宋体" w:cs="宋体"/>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sz w:val="24"/>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护理专业《妇产科护理》课程实施性教学要求</w:t>
      </w: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ascii="宋体" w:hAnsi="宋体" w:eastAsia="宋体" w:cs="宋体"/>
          <w:b/>
          <w:bCs/>
          <w:sz w:val="28"/>
          <w:szCs w:val="28"/>
        </w:rPr>
      </w:pP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一、课程性质、学时与学分</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rPr>
        <w:t>《妇产科护理》是中等卫生职业教育护理专业的一门专业核心课程。本课程的主要内容包括妊娠期、分娩期、产褥期及非妊娠期妇女的护理等。本课程的任务是使学生树立“以人的健康为中心”的现代护理理念，在学习和实践中培养学生具有良好的职业素质及专业知识与技能，能运用现代护理理论和技术对产妇科病人进行整体护理，能对个体、家庭、社区进行保健指导与健康教育。该课程</w:t>
      </w:r>
      <w:r>
        <w:rPr>
          <w:rFonts w:hint="eastAsia" w:ascii="宋体" w:hAnsi="宋体" w:eastAsia="宋体" w:cs="宋体"/>
          <w:sz w:val="24"/>
        </w:rPr>
        <w:t>课程总学时为64学时</w:t>
      </w:r>
      <w:r>
        <w:rPr>
          <w:rFonts w:hint="eastAsia" w:ascii="宋体" w:hAnsi="宋体" w:eastAsia="宋体" w:cs="宋体"/>
          <w:kern w:val="0"/>
          <w:sz w:val="24"/>
        </w:rPr>
        <w:t>，4学分。</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二、课程教学目标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通过本课程的学习，使学生能够运用课程的基本理论和实践方法，具备运用护理程序对母婴及女性生殖系统常见疾病的妇女进行整体护理的能力。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color w:val="000000"/>
          <w:kern w:val="0"/>
          <w:sz w:val="24"/>
        </w:rPr>
        <w:t>（一）知识目标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掌握：女性生殖器官的组成和功能；骨盆的组成和平面；卵巢功能；妊娠期监护、保健的基本知识；分娩三个过程的经过、处理和护理知识；高危妊娠的护理评估、护理诊断及护理措施内容；产褥期产妇的护理知识；新生儿的生理特点及护理要点；母婴同室的管理；产科常见急、危重病人的急救原则及护理措施；母婴常用护理操作技术，新生儿常见疾病的护理措施；常见妇科手术病人的护理措施；女生生殖系统炎症及肿瘤病人的护理措施；计划生育的健康宣教及护理措施。</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2.认识： 妊娠生理的基本知识。异常妊娠、分娩、产褥的处理原则；产科常用手术的护理配合；新生儿常见疾病、女生生殖系统炎症及肿瘤、计划生育妇女的护理评估，处理原则。</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3.了解： 异常妊娠、分娩、产褥的病因、病理；产科及妇科常用手术的适应症、禁忌症、步骤，新生儿常见疾病、女生生殖系统炎症及肿瘤的病因、病理；避孕、绝孕的原理。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color w:val="000000"/>
          <w:kern w:val="0"/>
          <w:sz w:val="24"/>
        </w:rPr>
        <w:t>（二）能力目标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1.能具备临床工作思维，灵活运用所学专业知识； 能对异常孕、产、产褥期的母儿的疾病及女生生殖系统常见疾病进行初步判断、病情及治疗反应的观察。</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2.能运用人际沟通技巧对孕产妇及家属、为社区开展母婴及女性健康教育宣传，保健咨询指导。</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3.能及时、快速做好母婴及妇科危急重病人的抢救工作；积极配合医生进行诊疗及与同事协助进行母婴及妇科病人护理。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4.能主动参与母婴、妇科病人护理的管理；发现、研讨、分析、解决母婴及妇科病人护理工作中出现的问题。</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rPr>
        <w:t xml:space="preserve">（三）素质目标 </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1.建立救死扶伤、全心全意为母婴及妇科病人服务理念。</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kern w:val="0"/>
          <w:sz w:val="24"/>
        </w:rPr>
      </w:pPr>
      <w:r>
        <w:rPr>
          <w:rFonts w:hint="eastAsia" w:ascii="宋体" w:hAnsi="宋体" w:eastAsia="宋体" w:cs="宋体"/>
          <w:sz w:val="24"/>
        </w:rPr>
        <w:t>2.具备热爱护理事业的敬业精神、</w:t>
      </w:r>
      <w:r>
        <w:rPr>
          <w:rFonts w:hint="eastAsia" w:ascii="宋体" w:hAnsi="宋体" w:eastAsia="宋体" w:cs="宋体"/>
          <w:kern w:val="0"/>
          <w:sz w:val="24"/>
        </w:rPr>
        <w:t>关爱孕产妇及妇科病人、呵护新生儿、理解孕产妇家属的责任感。</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kern w:val="0"/>
          <w:sz w:val="24"/>
        </w:rPr>
        <w:t>3.</w:t>
      </w:r>
      <w:r>
        <w:rPr>
          <w:rFonts w:hint="eastAsia" w:ascii="宋体" w:hAnsi="宋体" w:eastAsia="宋体" w:cs="宋体"/>
          <w:sz w:val="24"/>
        </w:rPr>
        <w:t>求实务真、勤奋进取、不耻下问的学习态度、自主钻研、评判创新的学习方法、 严谨认真、雷厉风行、不畏劳苦的工作作风、善于交流、尊重互助的团队协作精神。</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ascii="宋体" w:hAnsi="宋体" w:eastAsia="宋体" w:cs="宋体"/>
          <w:b/>
          <w:bCs/>
          <w:sz w:val="28"/>
          <w:szCs w:val="28"/>
        </w:rPr>
      </w:pPr>
      <w:r>
        <w:rPr>
          <w:rFonts w:hint="eastAsia" w:ascii="黑体" w:hAnsi="黑体" w:eastAsia="黑体" w:cs="黑体"/>
          <w:b w:val="0"/>
          <w:bCs w:val="0"/>
          <w:sz w:val="28"/>
          <w:szCs w:val="28"/>
        </w:rPr>
        <w:t>三、课程内容与教学要求</w:t>
      </w:r>
    </w:p>
    <w:tbl>
      <w:tblPr>
        <w:tblStyle w:val="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97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keepNext w:val="0"/>
              <w:keepLines w:val="0"/>
              <w:pageBreakBefore w:val="0"/>
              <w:widowControl w:val="0"/>
              <w:kinsoku/>
              <w:wordWrap/>
              <w:overflowPunct/>
              <w:topLinePunct w:val="0"/>
              <w:bidi w:val="0"/>
              <w:spacing w:line="400" w:lineRule="exact"/>
              <w:ind w:firstLine="102" w:firstLineChars="49"/>
              <w:jc w:val="center"/>
              <w:textAlignment w:val="auto"/>
              <w:rPr>
                <w:rFonts w:ascii="宋体" w:hAnsi="宋体" w:eastAsia="宋体" w:cs="宋体"/>
                <w:szCs w:val="21"/>
              </w:rPr>
            </w:pPr>
            <w:r>
              <w:rPr>
                <w:rFonts w:hint="eastAsia" w:ascii="宋体" w:hAnsi="宋体" w:eastAsia="宋体" w:cs="宋体"/>
                <w:szCs w:val="21"/>
              </w:rPr>
              <w:t>课程名称</w:t>
            </w:r>
          </w:p>
        </w:tc>
        <w:tc>
          <w:tcPr>
            <w:tcW w:w="2975" w:type="dxa"/>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主要内容</w:t>
            </w:r>
          </w:p>
        </w:tc>
        <w:tc>
          <w:tcPr>
            <w:tcW w:w="4563" w:type="dxa"/>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2" w:firstLineChars="49"/>
              <w:jc w:val="center"/>
              <w:textAlignment w:val="auto"/>
              <w:rPr>
                <w:rFonts w:ascii="宋体" w:hAnsi="宋体" w:eastAsia="宋体" w:cs="宋体"/>
                <w:szCs w:val="21"/>
              </w:rPr>
            </w:pPr>
            <w:r>
              <w:rPr>
                <w:rFonts w:hint="eastAsia" w:ascii="宋体" w:hAnsi="宋体" w:eastAsia="宋体" w:cs="宋体"/>
                <w:szCs w:val="21"/>
              </w:rPr>
              <w:t>妇产科护理</w:t>
            </w:r>
          </w:p>
          <w:p>
            <w:pPr>
              <w:keepNext w:val="0"/>
              <w:keepLines w:val="0"/>
              <w:pageBreakBefore w:val="0"/>
              <w:widowControl w:val="0"/>
              <w:kinsoku/>
              <w:wordWrap/>
              <w:overflowPunct/>
              <w:topLinePunct w:val="0"/>
              <w:autoSpaceDE/>
              <w:autoSpaceDN/>
              <w:bidi w:val="0"/>
              <w:adjustRightInd/>
              <w:snapToGrid/>
              <w:spacing w:line="320" w:lineRule="exact"/>
              <w:ind w:firstLine="102" w:firstLineChars="49"/>
              <w:jc w:val="center"/>
              <w:textAlignment w:val="auto"/>
              <w:rPr>
                <w:rFonts w:ascii="宋体" w:hAnsi="宋体" w:eastAsia="宋体" w:cs="宋体"/>
                <w:szCs w:val="21"/>
              </w:rPr>
            </w:pPr>
            <w:r>
              <w:rPr>
                <w:rFonts w:hint="eastAsia" w:ascii="宋体" w:hAnsi="宋体" w:eastAsia="宋体" w:cs="宋体"/>
                <w:szCs w:val="21"/>
              </w:rPr>
              <w:t>（64）</w:t>
            </w:r>
          </w:p>
        </w:tc>
        <w:tc>
          <w:tcPr>
            <w:tcW w:w="29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（1）女性生殖系统解剖与生理；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（2）生理妊娠的护理；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（3）生理分娩的护理；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（4）生理产褥的护理；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（5）围生期母儿的护理；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（6）病理妊娠的护理；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（7）病理分娩的护理；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（8）病理产褥的护理；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（9）女性生殖系统炎症的护理；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（10）女性生殖系统肿瘤妇女的护理；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（11）妊娠滋养细胞疾病患者的护理；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（12）月经失调病人的护理；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（13）妇科其他疾病病人的护理；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（14）妇产科护理操作技术；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（15）计划生育与妇女保健</w:t>
            </w:r>
          </w:p>
        </w:tc>
        <w:tc>
          <w:tcPr>
            <w:tcW w:w="4563"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宋体" w:hAnsi="宋体" w:eastAsia="宋体" w:cs="宋体"/>
                <w:sz w:val="21"/>
                <w:szCs w:val="21"/>
              </w:rPr>
            </w:pPr>
            <w:r>
              <w:rPr>
                <w:rFonts w:hint="eastAsia" w:ascii="宋体" w:hAnsi="宋体" w:eastAsia="宋体" w:cs="宋体"/>
                <w:sz w:val="21"/>
                <w:szCs w:val="21"/>
              </w:rPr>
              <w:t>（1）说出女性生殖系统解剖及生理基本知识及理论；</w:t>
            </w:r>
          </w:p>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宋体" w:hAnsi="宋体" w:eastAsia="宋体" w:cs="宋体"/>
                <w:sz w:val="21"/>
                <w:szCs w:val="21"/>
              </w:rPr>
            </w:pPr>
            <w:r>
              <w:rPr>
                <w:rFonts w:hint="eastAsia" w:ascii="宋体" w:hAnsi="宋体" w:eastAsia="宋体" w:cs="宋体"/>
                <w:sz w:val="21"/>
                <w:szCs w:val="21"/>
              </w:rPr>
              <w:t>（2）说出妊娠各期的诊断以及正常分娩的临床经过，运用所学知识，为正常妊娠、分娩及产褥期的妇女实施正确规范的护理；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（3）说出常见病理妊娠、分娩及产褥的临床表现及防治措施，为异常孕产妇实施整体优质的护理；</w:t>
            </w:r>
          </w:p>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宋体" w:hAnsi="宋体" w:eastAsia="宋体" w:cs="宋体"/>
                <w:sz w:val="21"/>
                <w:szCs w:val="21"/>
              </w:rPr>
            </w:pPr>
            <w:r>
              <w:rPr>
                <w:rFonts w:hint="eastAsia" w:ascii="宋体" w:hAnsi="宋体" w:eastAsia="宋体" w:cs="宋体"/>
                <w:sz w:val="21"/>
                <w:szCs w:val="21"/>
              </w:rPr>
              <w:t>（4）能对产科危重症患者进行初步应急处理和配合医生抢救；</w:t>
            </w:r>
          </w:p>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宋体" w:hAnsi="宋体" w:eastAsia="宋体" w:cs="宋体"/>
                <w:sz w:val="21"/>
                <w:szCs w:val="21"/>
              </w:rPr>
            </w:pPr>
            <w:r>
              <w:rPr>
                <w:rFonts w:hint="eastAsia" w:ascii="宋体" w:hAnsi="宋体" w:eastAsia="宋体" w:cs="宋体"/>
                <w:sz w:val="21"/>
                <w:szCs w:val="21"/>
              </w:rPr>
              <w:t>（5）说出妇科常见疾病的病因及临床表现，能够运用护理程序实施整体护理；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（6）具有向个体、家庭、社区开展妊娠保健服务和开展计划生育咨询服务的能力；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（7）规范实施妇产科常见护理操作技术，在操作过程中具有高度的责任心爱心同情心；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宋体" w:hAnsi="宋体" w:eastAsia="宋体" w:cs="宋体"/>
                <w:szCs w:val="21"/>
              </w:rPr>
              <w:t>（8）在工作过程中养成认真勤奋的学习态度，严谨求实的临床操作作风，对产妇、妇科病人关爱、体贴。</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四、课程考核要求</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sz w:val="24"/>
        </w:rPr>
      </w:pPr>
      <w:r>
        <w:rPr>
          <w:rFonts w:hint="eastAsia" w:ascii="宋体" w:hAnsi="宋体" w:eastAsia="宋体" w:cs="宋体"/>
          <w:bCs/>
          <w:sz w:val="24"/>
        </w:rPr>
        <w:t xml:space="preserve">妇产科护理为考试课程，应通过学校组织的理论和实践技能考核。理论考试有平时成绩、期中测试、期末测试三部分组成，建议将学生的出勤状况、课堂表现（学习态度）、课后作业等作为平时成绩，占总成绩的20%，期中理论测试占总成绩的40%，期末理论测试占总成绩的40%。                                                                                        </w:t>
      </w:r>
    </w:p>
    <w:p>
      <w:pPr>
        <w:pStyle w:val="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五、教学方式</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教学中应引导学生以人的心身整体评估为核心，妇产科护理技能操作中应突出整体护理理念，模拟操作和实验见习中应注意引导学生有意识运用与病人沟通技巧和健康教育技巧。教学是教和学的双边活动，应确立和尊重学生在学习活动中的主体地位，鼓励学生积极参与教学活动和教学实验。教师采取任务驱动法、情境教学法、示范教学法、角色扮演法、过程评价法、小组学习法等，帮助学生理解课程中较为抽象的内容，化解重难点，教师采取形式多样的课堂活动，如互动游戏、动画、视频、抢答、签到等，实现寓教于乐，在轻松氛围下达成课程目标。学生采取自主学习法、实践学习法、协作探究法等掌握重难点，完成课程内容的学习。</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2.充分利用网络资源，实现线上线下混合式教学，教师通过互动教学平台，完成备课、授课及作业下发，可以通过教学平台了解学生学习情况，及时调整授课内容、进度，并通过平台资源库，拓展知识，完成知识的延伸。学生拥有个人网络学习空间，不受时间和空间限制，实现自主学习。</w:t>
      </w:r>
    </w:p>
    <w:p>
      <w:pPr>
        <w:pStyle w:val="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六、实施保障（专业教师、教学设施、教学资源方面）</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（一）专业教师</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sz w:val="24"/>
        </w:rPr>
        <w:t>本课程教学必须由具备护士（或助产士）执业资格并获得卫生技术系列职称的教师承担，有学历、职称、年龄结构合理的“双师”型专业教师，有理论知识扎实和临床护理经验丰富的临床一线教师，本课程有师德高尚、责任感强、团结协作精神好的教学团队。教师每年有1-2个月时间到临床进行护理实践。</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（二）教学设施</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1.学校具备多媒体现代化教学设备，能够实现信息化教学。</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2.配备功能较为完善的妇产科实训室及助产实训室，能为学生实训提供近似逼真感受与体验的实训场所及设备，实训室除了正常教学时间外，课余时间根据学生需求随时开放，提高学生技能。</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3.有承担见习带教任务的校外实践基地，医院拥有先进的设备，能开展新型医疗技术以及妇产科护理实践，能及时补充和拓展课程中相关内容；具有教学能力强、临床经验丰富、职业素养较高的主管护师以上的临床见习带教团队。</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（三）教学资源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1.教材的选用及编写原则，根据市教育局提供的中职教材目录择优选订，专业课教材选用国家规划教材。</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bCs/>
          <w:sz w:val="24"/>
        </w:rPr>
        <w:t>2.妇产科护理教学资源的开发及使用：</w:t>
      </w:r>
      <w:r>
        <w:rPr>
          <w:rFonts w:hint="eastAsia" w:ascii="宋体" w:hAnsi="宋体" w:eastAsia="宋体" w:cs="宋体"/>
          <w:sz w:val="24"/>
        </w:rPr>
        <w:t>充分利用智慧职教平台有关护理专业国家教学资源库中相关数字化资源。学校妇产科理专业实训教学场所建设虚拟仿真实训室，建有与实训内容相配套的信息化教学资源，能够组织开展信息化实训教学活动。建设、配备与妇产护理专业有关的视频素材、教学课件、数字化教学案例、虚拟仿真软件、数字教材等数字资源，做到种类丰富、形式多样、使用便捷、动态更新，能满足妇产科护理教学要求。</w:t>
      </w:r>
    </w:p>
    <w:p>
      <w:pPr>
        <w:keepNext w:val="0"/>
        <w:keepLines w:val="0"/>
        <w:pageBreakBefore w:val="0"/>
        <w:widowControl w:val="0"/>
        <w:kinsoku/>
        <w:wordWrap/>
        <w:overflowPunct/>
        <w:topLinePunct w:val="0"/>
        <w:bidi w:val="0"/>
        <w:spacing w:line="400" w:lineRule="exact"/>
        <w:textAlignment w:val="auto"/>
        <w:rPr>
          <w:b/>
          <w:bCs/>
          <w:sz w:val="24"/>
        </w:rPr>
      </w:pPr>
    </w:p>
    <w:p>
      <w:pPr>
        <w:keepNext w:val="0"/>
        <w:keepLines w:val="0"/>
        <w:pageBreakBefore w:val="0"/>
        <w:widowControl w:val="0"/>
        <w:kinsoku/>
        <w:wordWrap/>
        <w:overflowPunct/>
        <w:topLinePunct w:val="0"/>
        <w:bidi w:val="0"/>
        <w:spacing w:line="400" w:lineRule="exact"/>
        <w:textAlignment w:val="auto"/>
        <w:rPr>
          <w:rFonts w:hint="eastAsia"/>
          <w:b/>
          <w:bCs/>
          <w:sz w:val="24"/>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sz w:val="28"/>
          <w:szCs w:val="28"/>
        </w:rPr>
      </w:pPr>
      <w:r>
        <w:rPr>
          <w:rFonts w:hint="eastAsia"/>
          <w:b/>
          <w:bCs/>
          <w:sz w:val="28"/>
          <w:szCs w:val="28"/>
        </w:rPr>
        <w:t>护理专业《外科护理学》课程实施性教学要求</w:t>
      </w: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sz w:val="28"/>
          <w:szCs w:val="28"/>
        </w:rPr>
      </w:pPr>
    </w:p>
    <w:p>
      <w:pPr>
        <w:pStyle w:val="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一、课程性质、学时与学分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eastAsia="宋体" w:cs="宋体"/>
          <w:sz w:val="24"/>
        </w:rPr>
      </w:pPr>
      <w:r>
        <w:rPr>
          <w:rFonts w:hint="eastAsia" w:ascii="宋体" w:hAnsi="宋体" w:eastAsia="宋体" w:cs="宋体"/>
          <w:sz w:val="24"/>
        </w:rPr>
        <w:t>外科护理学是护理学的一门主干专业课程，是在生物－心理－社会医学模式和现代护理观的指导下研究外科领域对人实施整体护理的一门重要的临床护理学科。主要内容包括外科护理的基础理论、基本知识和基本技术。该课程总学时132，其中理论128学时，实践28学时；学分10分。</w:t>
      </w:r>
    </w:p>
    <w:p>
      <w:pPr>
        <w:pStyle w:val="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二、课程教学目标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（一）基本知识教学目标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1.了解外科常见病的概念、病因和病理基础知识。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2.熟悉外科常见病病人的护理评估内容和护理诊断／问题。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3.掌握外科常见病病人的护理措施；结合《急重危症护理学》的学习，应掌握外科常见危重症病人的救护原则和方法。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（二）能力培养目标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1.具有对外科护理对象应用护理程序、实施整体护理的能力；并同时具有对常见病病人的病情变化和治疗反应进行观察和初步分析的能力。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2.结合《急重危症护理》的学习，具有对外科常见危重症病人进行初步应急处理和配合抢救的能力。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3.具有实施外科常见护理操作技术的能力；并具有初步管理手术室和初步配合常见手术的能力。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（三）素质目标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1.通过观察、了解疾病对人的身心危害，体会护理对象为恢复、维持、促进其健康的护理需求，进一步认识和珍爱生命，养成自觉地关心、爱护、尊重护理对象以及全心全意为护理对象服务的观念与行为意识。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2.养成爱岗敬业、吃苦耐劳、认真负责的工作态度和作风。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3.具有与同事人员合作工作的团队意识及协作精神；在外科护理的学习、工作过程中，具有研究新理论、新方法、新技术的创新意识。</w:t>
      </w:r>
    </w:p>
    <w:p>
      <w:pPr>
        <w:pStyle w:val="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三、课程教学内容与要求</w:t>
      </w:r>
    </w:p>
    <w:p>
      <w:pPr>
        <w:pStyle w:val="8"/>
        <w:keepNext w:val="0"/>
        <w:keepLines w:val="0"/>
        <w:pageBreakBefore w:val="0"/>
        <w:widowControl w:val="0"/>
        <w:kinsoku/>
        <w:wordWrap/>
        <w:overflowPunct/>
        <w:topLinePunct w:val="0"/>
        <w:bidi w:val="0"/>
        <w:spacing w:line="400" w:lineRule="exact"/>
        <w:ind w:firstLine="0" w:firstLineChars="0"/>
        <w:textAlignment w:val="auto"/>
        <w:rPr>
          <w:rFonts w:hint="eastAsia"/>
          <w:b/>
          <w:bCs/>
          <w:sz w:val="28"/>
          <w:szCs w:val="28"/>
        </w:rPr>
      </w:pPr>
    </w:p>
    <w:p>
      <w:pPr>
        <w:pStyle w:val="8"/>
        <w:keepNext w:val="0"/>
        <w:keepLines w:val="0"/>
        <w:pageBreakBefore w:val="0"/>
        <w:widowControl w:val="0"/>
        <w:kinsoku/>
        <w:wordWrap/>
        <w:overflowPunct/>
        <w:topLinePunct w:val="0"/>
        <w:bidi w:val="0"/>
        <w:spacing w:line="400" w:lineRule="exact"/>
        <w:ind w:firstLine="0" w:firstLineChars="0"/>
        <w:textAlignment w:val="auto"/>
        <w:rPr>
          <w:rFonts w:hint="eastAsia"/>
          <w:b/>
          <w:bCs/>
          <w:sz w:val="28"/>
          <w:szCs w:val="28"/>
        </w:rPr>
      </w:pPr>
    </w:p>
    <w:p>
      <w:pPr>
        <w:pStyle w:val="8"/>
        <w:keepNext w:val="0"/>
        <w:keepLines w:val="0"/>
        <w:pageBreakBefore w:val="0"/>
        <w:widowControl w:val="0"/>
        <w:kinsoku/>
        <w:wordWrap/>
        <w:overflowPunct/>
        <w:topLinePunct w:val="0"/>
        <w:bidi w:val="0"/>
        <w:spacing w:line="400" w:lineRule="exact"/>
        <w:ind w:firstLine="0" w:firstLineChars="0"/>
        <w:textAlignment w:val="auto"/>
        <w:rPr>
          <w:rFonts w:hint="eastAsia"/>
          <w:b/>
          <w:bCs/>
          <w:sz w:val="28"/>
          <w:szCs w:val="28"/>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187"/>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课程名称</w:t>
            </w:r>
          </w:p>
        </w:tc>
        <w:tc>
          <w:tcPr>
            <w:tcW w:w="3187" w:type="dxa"/>
          </w:tcPr>
          <w:p>
            <w:pPr>
              <w:keepNext w:val="0"/>
              <w:keepLines w:val="0"/>
              <w:pageBreakBefore w:val="0"/>
              <w:widowControl w:val="0"/>
              <w:kinsoku/>
              <w:wordWrap/>
              <w:overflowPunct/>
              <w:topLinePunct w:val="0"/>
              <w:bidi w:val="0"/>
              <w:spacing w:line="400" w:lineRule="exact"/>
              <w:ind w:firstLine="840" w:firstLineChars="400"/>
              <w:textAlignment w:val="auto"/>
              <w:rPr>
                <w:rFonts w:ascii="宋体" w:hAnsi="宋体" w:eastAsia="宋体" w:cs="宋体"/>
                <w:szCs w:val="21"/>
              </w:rPr>
            </w:pPr>
            <w:r>
              <w:rPr>
                <w:rFonts w:hint="eastAsia" w:ascii="宋体" w:hAnsi="宋体" w:eastAsia="宋体" w:cs="宋体"/>
                <w:szCs w:val="21"/>
              </w:rPr>
              <w:t>主要内容</w:t>
            </w:r>
          </w:p>
        </w:tc>
        <w:tc>
          <w:tcPr>
            <w:tcW w:w="4563" w:type="dxa"/>
          </w:tcPr>
          <w:p>
            <w:pPr>
              <w:keepNext w:val="0"/>
              <w:keepLines w:val="0"/>
              <w:pageBreakBefore w:val="0"/>
              <w:widowControl w:val="0"/>
              <w:kinsoku/>
              <w:wordWrap/>
              <w:overflowPunct/>
              <w:topLinePunct w:val="0"/>
              <w:bidi w:val="0"/>
              <w:spacing w:line="400" w:lineRule="exact"/>
              <w:ind w:firstLine="1680" w:firstLineChars="800"/>
              <w:textAlignment w:val="auto"/>
              <w:rPr>
                <w:rFonts w:ascii="宋体" w:hAnsi="宋体" w:eastAsia="宋体" w:cs="宋体"/>
                <w:szCs w:val="21"/>
              </w:rPr>
            </w:pPr>
            <w:r>
              <w:rPr>
                <w:rFonts w:hint="eastAsia" w:ascii="宋体" w:hAnsi="宋体" w:eastAsia="宋体" w:cs="宋体"/>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31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仿宋" w:hAnsi="仿宋" w:eastAsia="仿宋" w:cs="仿宋"/>
                <w:szCs w:val="21"/>
              </w:rPr>
              <w:t>外科护理（132）</w:t>
            </w:r>
          </w:p>
        </w:tc>
        <w:tc>
          <w:tcPr>
            <w:tcW w:w="31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1．外科护理总论：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（1）外科体液代谢失调病人的护理；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（2）外科休克病人的护理；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（3）外科病人营养代谢支持的护理；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（4）麻醉与护理；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（5）围手术期护理；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（6）外科感染病人护理；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（7）损伤病人护理；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（8）肿瘤病人的护理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2．外科护理各论：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（1）颅脑疾病病人的护理；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（2）颈部疾病病人的护理；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（3）乳房疾病病人护理；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（4）胸部疾病病人的护理；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（5）急性化脓性腹膜炎与腹部损伤病人的护理；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（6）胃肠疾病病人的护理；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（7）肝胆胰疾病病人的护理；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（8）外科急腹症病人护理；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 xml:space="preserve">（9）周围血管疾病病人的护理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（10）泌尿及男生殖系统疾病病人的护理；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r>
              <w:rPr>
                <w:rFonts w:hint="eastAsia" w:ascii="仿宋" w:hAnsi="仿宋" w:eastAsia="仿宋" w:cs="仿宋"/>
                <w:szCs w:val="21"/>
              </w:rPr>
              <w:t>（11）骨与关节疾病病人的护理</w:t>
            </w:r>
          </w:p>
        </w:tc>
        <w:tc>
          <w:tcPr>
            <w:tcW w:w="456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（1）简述外科护理的基本任务、特点、要求及内容；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（2）说出成人常见外科疾病的基本理论，包括疾病概念、病因、发病机制、临床表现、治疗原则、护理措施、实验室检查等；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（3）能规范实施换药、绷带包扎、器械辨认、手术病人无菌准备等外科基本操作技术；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（4）能初步运用护理程序正确实施常见外科疾病患者的整体护理，进行护理评估、提出护理诊断、制定护理计划并实施护理措施，并对护理效果进行评价；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（5）能有效实施健康教育；</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（6）在实施整体护理的过程中具备良好的职业道德、职业素质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Cs w:val="21"/>
              </w:rPr>
            </w:pPr>
          </w:p>
        </w:tc>
      </w:tr>
    </w:tbl>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四、课程考核要求</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bCs/>
          <w:sz w:val="24"/>
        </w:rPr>
      </w:pPr>
      <w:r>
        <w:rPr>
          <w:rFonts w:hint="eastAsia" w:ascii="宋体" w:hAnsi="宋体" w:eastAsia="宋体" w:cs="宋体"/>
          <w:bCs/>
          <w:sz w:val="24"/>
        </w:rPr>
        <w:t>本门课程为考试课，对学生知识、技能、素质三个方面进行综合考核，总成绩由期中成绩、期末成绩、平时成绩三部分构成。将目标考核和过程考核相结合，建立多元化的考核评价机制，将出勤状况、课堂表现（学习态度）、课前预习和课后作业等纳入平时成绩考核项目。</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五、教学方式</w:t>
      </w:r>
    </w:p>
    <w:p>
      <w:pPr>
        <w:keepNext w:val="0"/>
        <w:keepLines w:val="0"/>
        <w:pageBreakBefore w:val="0"/>
        <w:widowControl w:val="0"/>
        <w:kinsoku/>
        <w:wordWrap/>
        <w:overflowPunct/>
        <w:topLinePunct w:val="0"/>
        <w:bidi w:val="0"/>
        <w:spacing w:line="400" w:lineRule="exact"/>
        <w:ind w:firstLine="480" w:firstLineChars="200"/>
        <w:jc w:val="left"/>
        <w:textAlignment w:val="auto"/>
        <w:rPr>
          <w:rFonts w:ascii="宋体" w:hAnsi="宋体" w:eastAsia="宋体" w:cs="宋体"/>
          <w:szCs w:val="21"/>
        </w:rPr>
      </w:pPr>
      <w:r>
        <w:rPr>
          <w:rFonts w:hint="eastAsia" w:ascii="宋体" w:hAnsi="宋体" w:eastAsia="宋体" w:cs="宋体"/>
          <w:sz w:val="24"/>
        </w:rPr>
        <w:t>本课程依据护理岗位的工作任务、职业能力要求，强化理实一体化， 突出“做中学、做中教”的职业教育特色，</w:t>
      </w:r>
      <w:r>
        <w:rPr>
          <w:rFonts w:ascii="宋体" w:hAnsi="宋体" w:eastAsia="宋体" w:cs="宋体"/>
          <w:sz w:val="24"/>
        </w:rPr>
        <w:t>以互联网课程平台为教学环境，以学生为中心，选择</w:t>
      </w:r>
      <w:r>
        <w:rPr>
          <w:rFonts w:hint="eastAsia" w:ascii="宋体" w:hAnsi="宋体" w:eastAsia="宋体" w:cs="宋体"/>
          <w:sz w:val="24"/>
        </w:rPr>
        <w:t>线上线下</w:t>
      </w:r>
      <w:r>
        <w:rPr>
          <w:rFonts w:ascii="宋体" w:hAnsi="宋体" w:eastAsia="宋体" w:cs="宋体"/>
          <w:sz w:val="24"/>
        </w:rPr>
        <w:t>混合式教学方法</w:t>
      </w:r>
      <w:r>
        <w:rPr>
          <w:rFonts w:hint="eastAsia" w:ascii="宋体" w:hAnsi="宋体" w:eastAsia="宋体" w:cs="宋体"/>
          <w:sz w:val="24"/>
        </w:rPr>
        <w:t>，根据培养目标、教学内容和学生的学习特点以及职业资格考核要求，采取项目教学、案例教学、情景模拟、角色扮演等多元化教学方法，利用校内外实训基地，将学生的自主学习、合作学习和教师引导教学等教学组织形式有机结合。</w:t>
      </w:r>
    </w:p>
    <w:p>
      <w:pPr>
        <w:pStyle w:val="8"/>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六、实施保障（专业教师、教学设施、教学资源方面）</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（一）专业教师 具有校内专任外科护理教师五名，校外兼职教师数名，校内外教师一起备课、研讨教学方案，保质保量完成教学任务。任课教师具有良好的师德修养、专业能力，能够开展理实一体化教学，具有信息化教学能力。专任专业教师具有护理及相关专业本科以上学历，普遍参加教学改革课题研究、教学竞赛、技能竞赛等活动。平均每两年到企业实践不少于2个月。兼职教师须经过教学能力专项培训，并取得合格证书，每学期承担不少于30学时的教学任务。</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（二）教学设施完善</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bCs/>
          <w:sz w:val="24"/>
        </w:rPr>
        <w:t>1.学校具备多媒体现代化教学设备，能够实现信息化教学；</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2.具有仿真护理职业环境的校内实训基地，具有外科模拟病房和模拟手术室，主要设备配置如下表：</w:t>
      </w:r>
    </w:p>
    <w:tbl>
      <w:tblPr>
        <w:tblStyle w:val="5"/>
        <w:tblpPr w:leftFromText="180" w:rightFromText="180" w:vertAnchor="text" w:horzAnchor="page" w:tblpXSpec="center" w:tblpY="365"/>
        <w:tblOverlap w:val="never"/>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969"/>
        <w:gridCol w:w="1427"/>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716"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b/>
                <w:szCs w:val="21"/>
              </w:rPr>
            </w:pPr>
            <w:r>
              <w:rPr>
                <w:rFonts w:hint="eastAsia" w:ascii="宋体" w:hAnsi="宋体" w:eastAsia="宋体" w:cs="宋体"/>
                <w:b/>
                <w:szCs w:val="21"/>
              </w:rPr>
              <w:t>实训室名称</w:t>
            </w:r>
          </w:p>
        </w:tc>
        <w:tc>
          <w:tcPr>
            <w:tcW w:w="1101"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b/>
                <w:szCs w:val="21"/>
              </w:rPr>
            </w:pPr>
            <w:r>
              <w:rPr>
                <w:rFonts w:hint="eastAsia" w:ascii="宋体" w:hAnsi="宋体" w:eastAsia="宋体" w:cs="宋体"/>
                <w:b/>
                <w:szCs w:val="21"/>
              </w:rPr>
              <w:t>主要设备名称</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b/>
                <w:szCs w:val="21"/>
              </w:rPr>
            </w:pPr>
            <w:r>
              <w:rPr>
                <w:rFonts w:hint="eastAsia" w:ascii="宋体" w:hAnsi="宋体" w:eastAsia="宋体" w:cs="宋体"/>
                <w:b/>
                <w:szCs w:val="21"/>
              </w:rPr>
              <w:t>数量（台/套）</w:t>
            </w:r>
          </w:p>
        </w:tc>
        <w:tc>
          <w:tcPr>
            <w:tcW w:w="2383"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b/>
                <w:szCs w:val="21"/>
              </w:rPr>
            </w:pPr>
            <w:r>
              <w:rPr>
                <w:rFonts w:hint="eastAsia" w:ascii="宋体" w:hAnsi="宋体" w:eastAsia="宋体" w:cs="宋体"/>
                <w:b/>
                <w:szCs w:val="21"/>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6" w:type="pct"/>
            <w:vMerge w:val="restar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外科</w:t>
            </w:r>
          </w:p>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护理</w:t>
            </w:r>
          </w:p>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技术</w:t>
            </w:r>
          </w:p>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实训</w:t>
            </w: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1.手术床</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2</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侧面操纵综合手术床，液压升降底盘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2.无影灯</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2</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pacing w:val="8"/>
                <w:szCs w:val="21"/>
              </w:rPr>
            </w:pPr>
            <w:r>
              <w:rPr>
                <w:rFonts w:hint="eastAsia" w:ascii="宋体" w:hAnsi="宋体" w:eastAsia="宋体" w:cs="宋体"/>
                <w:spacing w:val="8"/>
                <w:szCs w:val="21"/>
              </w:rPr>
              <w:t>具备</w:t>
            </w:r>
            <w:r>
              <w:rPr>
                <w:rFonts w:hint="eastAsia" w:ascii="宋体" w:hAnsi="宋体" w:eastAsia="宋体" w:cs="宋体"/>
                <w:szCs w:val="21"/>
              </w:rPr>
              <w:t>照明、安全、无阴影、冷光、可拆卸消毒的功能要求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3.麻醉呼吸机</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2</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pacing w:val="8"/>
                <w:szCs w:val="21"/>
              </w:rPr>
              <w:t>有药液罐、乙醚调节开关、折叠式风箱及吸呼气单向活瓣和波纹管组成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kern w:val="0"/>
                <w:szCs w:val="21"/>
              </w:rPr>
              <w:t>4.手术室洗手池1</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2</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感应式或脚踏式出水医用洗手池，整妆银镜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kern w:val="0"/>
                <w:szCs w:val="21"/>
              </w:rPr>
            </w:pPr>
            <w:r>
              <w:rPr>
                <w:rFonts w:hint="eastAsia" w:ascii="宋体" w:hAnsi="宋体" w:eastAsia="宋体" w:cs="宋体"/>
                <w:kern w:val="0"/>
                <w:szCs w:val="21"/>
              </w:rPr>
              <w:t>5.手术室洗手池2</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1</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一体式感应内弧形恒温洗手池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6.创伤护理模拟人</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1</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具有真实人体的仿真结构，创伤仿真头部、全套创伤仿真模块、大小不同口径的出口及入口创伤模块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7.局部创伤模型</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10</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pacing w:val="-12"/>
                <w:szCs w:val="21"/>
              </w:rPr>
            </w:pPr>
            <w:r>
              <w:rPr>
                <w:rFonts w:hint="eastAsia" w:ascii="宋体" w:hAnsi="宋体" w:eastAsia="宋体" w:cs="宋体"/>
                <w:spacing w:val="-12"/>
                <w:szCs w:val="21"/>
              </w:rPr>
              <w:t>局部（头部、四肢、躯干）创伤、感染换药模型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kern w:val="0"/>
                <w:szCs w:val="21"/>
              </w:rPr>
              <w:t>8.骨科</w:t>
            </w:r>
            <w:r>
              <w:rPr>
                <w:rFonts w:hint="eastAsia" w:ascii="宋体" w:hAnsi="宋体" w:eastAsia="宋体" w:cs="宋体"/>
                <w:szCs w:val="21"/>
              </w:rPr>
              <w:t>牵引床</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Cs w:val="21"/>
              </w:rPr>
            </w:pPr>
            <w:r>
              <w:rPr>
                <w:rFonts w:hint="eastAsia" w:ascii="宋体" w:hAnsi="宋体" w:eastAsia="宋体" w:cs="宋体"/>
                <w:szCs w:val="21"/>
              </w:rPr>
              <w:t>1</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szCs w:val="21"/>
              </w:rPr>
            </w:pPr>
            <w:r>
              <w:rPr>
                <w:rFonts w:hint="eastAsia" w:ascii="宋体" w:hAnsi="宋体" w:eastAsia="宋体" w:cs="宋体"/>
                <w:szCs w:val="21"/>
              </w:rPr>
              <w:t>具有骨科各种牵引及辅助功能</w:t>
            </w:r>
          </w:p>
        </w:tc>
      </w:tr>
    </w:tbl>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sz w:val="24"/>
        </w:rPr>
      </w:pPr>
      <w:r>
        <w:rPr>
          <w:rFonts w:hint="eastAsia" w:ascii="宋体" w:hAnsi="宋体" w:eastAsia="宋体" w:cs="宋体"/>
          <w:sz w:val="24"/>
        </w:rPr>
        <w:t>3.</w:t>
      </w:r>
      <w:r>
        <w:rPr>
          <w:rFonts w:hint="eastAsia" w:ascii="宋体" w:hAnsi="宋体" w:eastAsia="宋体" w:cs="宋体"/>
          <w:bCs/>
          <w:sz w:val="24"/>
        </w:rPr>
        <w:t>有承担见习带教任务的二级以上医院作为校外实践基地；具有教学能力强、临床经验丰富、职业素养较高的主管护师以上的临床见习带教团队。</w:t>
      </w:r>
    </w:p>
    <w:p>
      <w:pPr>
        <w:keepNext w:val="0"/>
        <w:keepLines w:val="0"/>
        <w:pageBreakBefore w:val="0"/>
        <w:widowControl w:val="0"/>
        <w:kinsoku/>
        <w:wordWrap/>
        <w:overflowPunct/>
        <w:topLinePunct w:val="0"/>
        <w:bidi w:val="0"/>
        <w:spacing w:line="400" w:lineRule="exact"/>
        <w:textAlignment w:val="auto"/>
        <w:rPr>
          <w:rFonts w:ascii="宋体" w:hAnsi="宋体" w:eastAsia="宋体" w:cs="宋体"/>
          <w:sz w:val="24"/>
        </w:rPr>
      </w:pPr>
      <w:r>
        <w:rPr>
          <w:rFonts w:hint="eastAsia" w:ascii="宋体" w:hAnsi="宋体" w:eastAsia="宋体" w:cs="宋体"/>
          <w:sz w:val="24"/>
        </w:rPr>
        <w:t>（三）教学资源丰富</w:t>
      </w:r>
    </w:p>
    <w:p>
      <w:pPr>
        <w:keepNext w:val="0"/>
        <w:keepLines w:val="0"/>
        <w:pageBreakBefore w:val="0"/>
        <w:widowControl w:val="0"/>
        <w:kinsoku/>
        <w:wordWrap/>
        <w:overflowPunct/>
        <w:topLinePunct w:val="0"/>
        <w:bidi w:val="0"/>
        <w:spacing w:line="400" w:lineRule="exact"/>
        <w:ind w:firstLine="240" w:firstLineChars="100"/>
        <w:textAlignment w:val="auto"/>
        <w:rPr>
          <w:rFonts w:ascii="宋体" w:hAnsi="宋体" w:eastAsia="宋体" w:cs="宋体"/>
          <w:sz w:val="24"/>
        </w:rPr>
      </w:pPr>
      <w:r>
        <w:rPr>
          <w:rFonts w:hint="eastAsia" w:ascii="宋体" w:hAnsi="宋体" w:eastAsia="宋体" w:cs="宋体"/>
          <w:sz w:val="24"/>
        </w:rPr>
        <w:t>1.教材的选用及编写原则：选用国家规划教材人民卫生出版社《外科护理》 主编 闵晓松、王起越。</w:t>
      </w:r>
    </w:p>
    <w:p>
      <w:pPr>
        <w:keepNext w:val="0"/>
        <w:keepLines w:val="0"/>
        <w:pageBreakBefore w:val="0"/>
        <w:widowControl w:val="0"/>
        <w:kinsoku/>
        <w:wordWrap/>
        <w:overflowPunct/>
        <w:topLinePunct w:val="0"/>
        <w:bidi w:val="0"/>
        <w:spacing w:line="400" w:lineRule="exact"/>
        <w:ind w:firstLine="240" w:firstLineChars="100"/>
        <w:textAlignment w:val="auto"/>
        <w:rPr>
          <w:rFonts w:ascii="宋体" w:hAnsi="宋体" w:eastAsia="宋体" w:cs="宋体"/>
          <w:sz w:val="24"/>
        </w:rPr>
      </w:pPr>
      <w:r>
        <w:rPr>
          <w:rFonts w:hint="eastAsia" w:ascii="宋体" w:hAnsi="宋体" w:eastAsia="宋体" w:cs="宋体"/>
          <w:sz w:val="24"/>
        </w:rPr>
        <w:t>2.课程资源的开发及使用：充分利用各网络教学平台数字化资源和校内实训场所虚拟仿真教学系统的信息化资源，积极组织校内、外任课教师构建外科护理学教材库、课件库、微课和微课程视频库、教学案例库、图片库和执业护士考试试题库等，丰富教学资源，提高教学质量和效果。</w:t>
      </w:r>
    </w:p>
    <w:p>
      <w:pPr>
        <w:keepNext w:val="0"/>
        <w:keepLines w:val="0"/>
        <w:pageBreakBefore w:val="0"/>
        <w:widowControl w:val="0"/>
        <w:kinsoku/>
        <w:wordWrap/>
        <w:overflowPunct/>
        <w:topLinePunct w:val="0"/>
        <w:bidi w:val="0"/>
        <w:spacing w:line="400" w:lineRule="exact"/>
        <w:jc w:val="center"/>
        <w:textAlignment w:val="auto"/>
        <w:rPr>
          <w:b/>
          <w:bCs/>
          <w:sz w:val="28"/>
          <w:szCs w:val="28"/>
        </w:rPr>
      </w:pPr>
      <w:r>
        <w:rPr>
          <w:rFonts w:hint="eastAsia"/>
          <w:b/>
          <w:bCs/>
          <w:sz w:val="28"/>
          <w:szCs w:val="28"/>
        </w:rPr>
        <w:t>护理专业《儿科护理学》课程实施性教学要求</w:t>
      </w:r>
    </w:p>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sz w:val="24"/>
        </w:rPr>
      </w:pPr>
    </w:p>
    <w:p>
      <w:pPr>
        <w:keepNext w:val="0"/>
        <w:keepLines w:val="0"/>
        <w:pageBreakBefore w:val="0"/>
        <w:widowControl w:val="0"/>
        <w:kinsoku/>
        <w:wordWrap/>
        <w:overflowPunct/>
        <w:topLinePunct w:val="0"/>
        <w:bidi w:val="0"/>
        <w:snapToGrid w:val="0"/>
        <w:spacing w:line="400" w:lineRule="exact"/>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一、课程的性质、学时与学分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kern w:val="0"/>
          <w:sz w:val="24"/>
        </w:rPr>
        <w:t>儿科护理学》是江苏省四年制中职护理专业的一门重要的临床课程，是研究小儿生长发育规律、儿童保健、疾病预防和临床护理的一门专科护理学。</w:t>
      </w:r>
      <w:r>
        <w:rPr>
          <w:rFonts w:hint="eastAsia" w:ascii="宋体" w:hAnsi="宋体" w:eastAsia="宋体" w:cs="宋体"/>
          <w:color w:val="000000"/>
          <w:kern w:val="0"/>
          <w:sz w:val="24"/>
        </w:rPr>
        <w:t>该课程</w:t>
      </w:r>
      <w:r>
        <w:rPr>
          <w:rFonts w:ascii="宋体" w:hAnsi="宋体" w:eastAsia="宋体" w:cs="宋体"/>
          <w:sz w:val="24"/>
        </w:rPr>
        <w:t>以提高学生素质为核心，以培养学生的能力为重点</w:t>
      </w:r>
      <w:r>
        <w:rPr>
          <w:rFonts w:hint="eastAsia" w:ascii="宋体" w:hAnsi="宋体" w:eastAsia="宋体" w:cs="宋体"/>
          <w:sz w:val="24"/>
        </w:rPr>
        <w:t>，在</w:t>
      </w:r>
      <w:r>
        <w:rPr>
          <w:rFonts w:ascii="宋体" w:hAnsi="宋体" w:eastAsia="宋体" w:cs="宋体"/>
          <w:sz w:val="24"/>
        </w:rPr>
        <w:t>加强基础理论知识</w:t>
      </w:r>
      <w:r>
        <w:rPr>
          <w:rFonts w:hint="eastAsia" w:ascii="宋体" w:hAnsi="宋体" w:eastAsia="宋体" w:cs="宋体"/>
          <w:sz w:val="24"/>
        </w:rPr>
        <w:t>、</w:t>
      </w:r>
      <w:r>
        <w:rPr>
          <w:rFonts w:ascii="宋体" w:hAnsi="宋体" w:eastAsia="宋体" w:cs="宋体"/>
          <w:sz w:val="24"/>
        </w:rPr>
        <w:t>基本实践技能</w:t>
      </w:r>
      <w:r>
        <w:rPr>
          <w:rFonts w:hint="eastAsia" w:ascii="宋体" w:hAnsi="宋体" w:eastAsia="宋体" w:cs="宋体"/>
          <w:sz w:val="24"/>
        </w:rPr>
        <w:t>学习</w:t>
      </w:r>
      <w:r>
        <w:rPr>
          <w:rFonts w:ascii="宋体" w:hAnsi="宋体" w:eastAsia="宋体" w:cs="宋体"/>
          <w:sz w:val="24"/>
        </w:rPr>
        <w:t>的同时，注重对小儿心理</w:t>
      </w:r>
      <w:r>
        <w:rPr>
          <w:rFonts w:hint="eastAsia" w:ascii="宋体" w:hAnsi="宋体" w:eastAsia="宋体" w:cs="宋体"/>
          <w:sz w:val="24"/>
        </w:rPr>
        <w:t>、</w:t>
      </w:r>
      <w:r>
        <w:rPr>
          <w:rFonts w:ascii="宋体" w:hAnsi="宋体" w:eastAsia="宋体" w:cs="宋体"/>
          <w:sz w:val="24"/>
        </w:rPr>
        <w:t>情感发育问题的干预和认知行为的护理。在教学过程中，培养学生热爱小儿，使学生树立全心全意为小儿健康服务的思想，以更好地胜任儿科临床护理工作。</w:t>
      </w:r>
      <w:r>
        <w:rPr>
          <w:rFonts w:hint="eastAsia" w:ascii="宋体" w:hAnsi="宋体" w:eastAsia="宋体" w:cs="宋体"/>
          <w:color w:val="000000"/>
          <w:kern w:val="0"/>
          <w:sz w:val="24"/>
        </w:rPr>
        <w:t>该课程总学时64，学分4分。</w:t>
      </w:r>
    </w:p>
    <w:p>
      <w:pPr>
        <w:keepNext w:val="0"/>
        <w:keepLines w:val="0"/>
        <w:pageBreakBefore w:val="0"/>
        <w:widowControl w:val="0"/>
        <w:kinsoku/>
        <w:wordWrap/>
        <w:overflowPunct/>
        <w:topLinePunct w:val="0"/>
        <w:bidi w:val="0"/>
        <w:snapToGrid w:val="0"/>
        <w:spacing w:line="400" w:lineRule="exact"/>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二、课程教学目标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儿科护理教学的目的是使护生能全面、系统地领会和掌握儿科护理的基本理论、基本知识和基本技能；注重培养学生在临床护理工作中，能够运用现代护理理论和技术为儿童提供优质整体护理，解决儿童及其家属的健康问题，以促进儿童身心健康。在教学工作中，注重培养学生的自学能力，提高学生综合素质。</w:t>
      </w:r>
      <w:r>
        <w:rPr>
          <w:rFonts w:hint="eastAsia" w:ascii="宋体" w:hAnsi="宋体" w:eastAsia="宋体" w:cs="宋体"/>
          <w:sz w:val="24"/>
        </w:rPr>
        <w:br w:type="textWrapping"/>
      </w:r>
      <w:r>
        <w:rPr>
          <w:rFonts w:hint="eastAsia" w:ascii="宋体" w:hAnsi="宋体" w:eastAsia="宋体" w:cs="宋体"/>
          <w:sz w:val="24"/>
        </w:rPr>
        <w:t>儿科护理课程目标包括：知识目标、能力目标和素质目标。</w:t>
      </w:r>
      <w:r>
        <w:rPr>
          <w:rFonts w:hint="eastAsia" w:ascii="宋体" w:hAnsi="宋体" w:eastAsia="宋体" w:cs="宋体"/>
          <w:sz w:val="24"/>
        </w:rPr>
        <w:br w:type="textWrapping"/>
      </w:r>
      <w:r>
        <w:rPr>
          <w:rFonts w:hint="eastAsia" w:ascii="宋体" w:hAnsi="宋体" w:eastAsia="宋体" w:cs="宋体"/>
          <w:sz w:val="24"/>
        </w:rPr>
        <w:t xml:space="preserve">   （一）知识目标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1.掌握儿科护理的基本概念培养应用型的高等护理专科人员，掌握现代护理模式，全方位地体现以小儿为中心的整体护理，使之成为真正意义上的实用人才。</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运用儿科护理的基本知识在对患儿实施程序护理的同时，对儿科常见病和多发病的病因、发病机制和临床表现等能够有正确的认识了解，掌握儿科护理基本技能操作；熟悉一般护理、住院患儿护理、常见疾病防治措施、小儿危重症的抢救；了解小儿保健及小儿各系统解剖、生理特点的基本知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（二）能力目标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1.完成实践课的操作内容，要求动手比例达85%以上。</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能用护理程序的方法完成临床实习课要求。应用基础护理和儿童护理的知识，能对不同年龄的小儿及患有儿科常见病、多发病的小儿进行整体护理；具有对个体、家庭、社区进行小儿健康指导与卫生宣教的能力；会与儿童、家长及社区群体进行有效沟通的能力；初步学会开展儿童护理研究、护理管理、儿童教育工作的基本能力。</w:t>
      </w:r>
      <w:r>
        <w:rPr>
          <w:rFonts w:hint="eastAsia" w:ascii="宋体" w:hAnsi="宋体" w:eastAsia="宋体" w:cs="宋体"/>
          <w:sz w:val="24"/>
        </w:rPr>
        <w:br w:type="textWrapping"/>
      </w:r>
      <w:r>
        <w:rPr>
          <w:rFonts w:hint="eastAsia" w:ascii="宋体" w:hAnsi="宋体" w:eastAsia="宋体" w:cs="宋体"/>
          <w:sz w:val="24"/>
        </w:rPr>
        <w:t xml:space="preserve">    3.运用儿科护理知识开展健康指导、卫生咨询、预防儿童常见疾病。运用护理程序，实施整体护理，掌握儿童常见疾病的护理措施。</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（三）素质目标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1.通过本课程学习使学员能强化专业理念，热爱儿童护理工作。</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2.具有对儿童高度的责任心、同情心、爱心，有为护理事业奋斗终身的决心。</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3.形成良好的职业道德，把握儿科护士的素质及角色要求，努力塑造一名合格的职业护士。</w:t>
      </w:r>
    </w:p>
    <w:p>
      <w:pPr>
        <w:pStyle w:val="8"/>
        <w:keepNext w:val="0"/>
        <w:keepLines w:val="0"/>
        <w:pageBreakBefore w:val="0"/>
        <w:widowControl w:val="0"/>
        <w:kinsoku/>
        <w:wordWrap/>
        <w:overflowPunct/>
        <w:topLinePunct w:val="0"/>
        <w:bidi w:val="0"/>
        <w:spacing w:line="400" w:lineRule="exact"/>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三、课程教学内容与要求</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462"/>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Align w:val="center"/>
          </w:tcPr>
          <w:p>
            <w:pPr>
              <w:keepNext w:val="0"/>
              <w:keepLines w:val="0"/>
              <w:pageBreakBefore w:val="0"/>
              <w:widowControl w:val="0"/>
              <w:kinsoku/>
              <w:wordWrap/>
              <w:overflowPunct/>
              <w:topLinePunct w:val="0"/>
              <w:bidi w:val="0"/>
              <w:spacing w:line="400" w:lineRule="exact"/>
              <w:ind w:firstLine="102" w:firstLineChars="49"/>
              <w:jc w:val="center"/>
              <w:textAlignment w:val="auto"/>
              <w:rPr>
                <w:rFonts w:ascii="仿宋" w:hAnsi="仿宋" w:eastAsia="仿宋" w:cs="仿宋"/>
                <w:szCs w:val="21"/>
              </w:rPr>
            </w:pPr>
            <w:r>
              <w:rPr>
                <w:rFonts w:hint="eastAsia" w:ascii="仿宋" w:hAnsi="仿宋" w:eastAsia="仿宋" w:cs="仿宋"/>
                <w:szCs w:val="21"/>
              </w:rPr>
              <w:t>课程名称</w:t>
            </w:r>
          </w:p>
        </w:tc>
        <w:tc>
          <w:tcPr>
            <w:tcW w:w="3462" w:type="dxa"/>
          </w:tcPr>
          <w:p>
            <w:pPr>
              <w:keepNext w:val="0"/>
              <w:keepLines w:val="0"/>
              <w:pageBreakBefore w:val="0"/>
              <w:widowControl w:val="0"/>
              <w:kinsoku/>
              <w:wordWrap/>
              <w:overflowPunct/>
              <w:topLinePunct w:val="0"/>
              <w:bidi w:val="0"/>
              <w:spacing w:line="400" w:lineRule="exact"/>
              <w:ind w:firstLine="1050" w:firstLineChars="500"/>
              <w:textAlignment w:val="auto"/>
              <w:rPr>
                <w:rFonts w:ascii="仿宋" w:hAnsi="仿宋" w:eastAsia="仿宋" w:cs="仿宋"/>
                <w:szCs w:val="21"/>
              </w:rPr>
            </w:pPr>
            <w:r>
              <w:rPr>
                <w:rFonts w:hint="eastAsia" w:ascii="仿宋" w:hAnsi="仿宋" w:eastAsia="仿宋" w:cs="仿宋"/>
                <w:szCs w:val="21"/>
              </w:rPr>
              <w:t>教学内容</w:t>
            </w:r>
          </w:p>
        </w:tc>
        <w:tc>
          <w:tcPr>
            <w:tcW w:w="4288" w:type="dxa"/>
          </w:tcPr>
          <w:p>
            <w:pPr>
              <w:keepNext w:val="0"/>
              <w:keepLines w:val="0"/>
              <w:pageBreakBefore w:val="0"/>
              <w:widowControl w:val="0"/>
              <w:kinsoku/>
              <w:wordWrap/>
              <w:overflowPunct/>
              <w:topLinePunct w:val="0"/>
              <w:bidi w:val="0"/>
              <w:spacing w:line="400" w:lineRule="exact"/>
              <w:ind w:firstLine="1470" w:firstLineChars="700"/>
              <w:textAlignment w:val="auto"/>
              <w:rPr>
                <w:rFonts w:ascii="仿宋" w:hAnsi="仿宋" w:eastAsia="仿宋" w:cs="仿宋"/>
                <w:szCs w:val="21"/>
              </w:rPr>
            </w:pPr>
            <w:r>
              <w:rPr>
                <w:rFonts w:hint="eastAsia" w:ascii="仿宋" w:hAnsi="仿宋" w:eastAsia="仿宋" w:cs="仿宋"/>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1310" w:type="dxa"/>
            <w:vAlign w:val="center"/>
          </w:tcPr>
          <w:p>
            <w:pPr>
              <w:keepNext w:val="0"/>
              <w:keepLines w:val="0"/>
              <w:pageBreakBefore w:val="0"/>
              <w:widowControl w:val="0"/>
              <w:kinsoku/>
              <w:wordWrap/>
              <w:overflowPunct/>
              <w:topLinePunct w:val="0"/>
              <w:bidi w:val="0"/>
              <w:spacing w:line="400" w:lineRule="exact"/>
              <w:jc w:val="center"/>
              <w:textAlignment w:val="auto"/>
              <w:rPr>
                <w:rFonts w:ascii="仿宋" w:hAnsi="仿宋" w:eastAsia="仿宋" w:cs="仿宋"/>
                <w:szCs w:val="21"/>
              </w:rPr>
            </w:pPr>
            <w:r>
              <w:rPr>
                <w:rFonts w:hint="eastAsia" w:ascii="仿宋" w:hAnsi="仿宋" w:eastAsia="仿宋" w:cs="仿宋"/>
                <w:szCs w:val="21"/>
              </w:rPr>
              <w:t>儿童护理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（64）</w:t>
            </w:r>
          </w:p>
        </w:tc>
        <w:tc>
          <w:tcPr>
            <w:tcW w:w="3462" w:type="dxa"/>
          </w:tcPr>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(1)生长发育；</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(2)小儿营养与喂养；</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儿童保健和疾病预防；</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(4)住院病儿的护理；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(5)新生儿与患病新生儿的护理；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(6)营养性疾病病儿的护理；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(7)消化系统疾病病儿的护理；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(8)呼吸系统疾病病儿的护理；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(9)循环系统疾病病儿的护理；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(10)泌尿系统疾病病儿的护理；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(11)血液系统疾病病儿的护理；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(13)常见传染病疾病病儿的护理；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(14)神经系统疾病病儿的护理；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(15)结核病患儿护理；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(16)急症护理</w:t>
            </w:r>
          </w:p>
        </w:tc>
        <w:tc>
          <w:tcPr>
            <w:tcW w:w="4288" w:type="dxa"/>
          </w:tcPr>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（1）能说出儿童护理的基本理论、基本知识；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（2）能规范操作儿科常用基本技能；</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（3）能说出儿童常见病的病因、发病机制和临床表现，能够运用护理程序实施整体护理；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（4）能运用儿童护理知识开展健康指导、卫生咨询、儿童常见疾病预防；</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szCs w:val="21"/>
              </w:rPr>
            </w:pPr>
            <w:r>
              <w:rPr>
                <w:rFonts w:hint="eastAsia" w:ascii="仿宋" w:hAnsi="仿宋" w:eastAsia="仿宋" w:cs="仿宋"/>
                <w:szCs w:val="21"/>
              </w:rPr>
              <w:t>（5）在工作中能具有高度的责任心、同情心、爱心</w:t>
            </w:r>
          </w:p>
        </w:tc>
      </w:tr>
    </w:tbl>
    <w:p>
      <w:pPr>
        <w:pStyle w:val="8"/>
        <w:keepNext w:val="0"/>
        <w:keepLines w:val="0"/>
        <w:pageBreakBefore w:val="0"/>
        <w:widowControl w:val="0"/>
        <w:kinsoku/>
        <w:wordWrap/>
        <w:overflowPunct/>
        <w:topLinePunct w:val="0"/>
        <w:bidi w:val="0"/>
        <w:spacing w:line="400" w:lineRule="exact"/>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四、课程考核要求</w:t>
      </w:r>
    </w:p>
    <w:p>
      <w:pPr>
        <w:keepNext w:val="0"/>
        <w:keepLines w:val="0"/>
        <w:pageBreakBefore w:val="0"/>
        <w:widowControl w:val="0"/>
        <w:tabs>
          <w:tab w:val="left" w:pos="360"/>
        </w:tabs>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bCs/>
          <w:sz w:val="24"/>
        </w:rPr>
        <w:t>儿科护理学为考试课程，</w:t>
      </w:r>
      <w:r>
        <w:rPr>
          <w:rFonts w:hint="eastAsia" w:ascii="宋体" w:hAnsi="宋体" w:eastAsia="宋体" w:cs="宋体"/>
          <w:kern w:val="0"/>
          <w:sz w:val="24"/>
        </w:rPr>
        <w:t>采取灵活多样的考核方法，以传统的理论考试为主，同时结合平时学习成绩、学习表现、学习时间、完成作业、完成实验报告的情况综合评分。</w:t>
      </w:r>
      <w:r>
        <w:rPr>
          <w:rFonts w:hint="eastAsia" w:ascii="宋体" w:hAnsi="宋体" w:eastAsia="宋体" w:cs="宋体"/>
          <w:bCs/>
          <w:sz w:val="24"/>
        </w:rPr>
        <w:t>考试有平时成绩、期中测试、期末测试三部分组成，占比分别为20%、30%、50%。</w:t>
      </w:r>
      <w:r>
        <w:rPr>
          <w:rFonts w:hint="eastAsia" w:ascii="宋体" w:hAnsi="宋体" w:eastAsia="宋体" w:cs="宋体"/>
          <w:sz w:val="24"/>
        </w:rPr>
        <w:t>儿科护理考试题型与全国护士执业资格考试接轨，考核内容与护考大纲要求的内容相同。</w:t>
      </w:r>
      <w:r>
        <w:rPr>
          <w:rFonts w:hint="eastAsia" w:ascii="宋体" w:hAnsi="宋体" w:eastAsia="宋体" w:cs="宋体"/>
          <w:kern w:val="0"/>
          <w:sz w:val="24"/>
        </w:rPr>
        <w:t>考试考核过程中坚持公平、公正，要严格考试、考核过程。坚持教学互动，不断改革创新，努力提高教学水准，提高教学质量。</w:t>
      </w:r>
    </w:p>
    <w:p>
      <w:pPr>
        <w:pStyle w:val="8"/>
        <w:keepNext w:val="0"/>
        <w:keepLines w:val="0"/>
        <w:pageBreakBefore w:val="0"/>
        <w:widowControl w:val="0"/>
        <w:kinsoku/>
        <w:wordWrap/>
        <w:overflowPunct/>
        <w:topLinePunct w:val="0"/>
        <w:bidi w:val="0"/>
        <w:spacing w:line="400" w:lineRule="exact"/>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五、教学方式</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kern w:val="0"/>
          <w:sz w:val="24"/>
        </w:rPr>
      </w:pPr>
      <w:r>
        <w:rPr>
          <w:rFonts w:hint="eastAsia" w:ascii="宋体" w:hAnsi="宋体" w:eastAsia="宋体" w:cs="宋体"/>
          <w:sz w:val="24"/>
        </w:rPr>
        <w:t>1.以项目为载体实施教学提高学生职业能力。教学以人为本，充分发挥教师的主导地位和学生的主体作用。让学生在项目-任务驱动下，以本专业的人才培养方案和国家执业护士资格考试考纲为教学依据，以项目为载体实施教学，引导学生产生一种学习实践活动，让学生在完成项目的过程中逐步提高职业能力，使学生</w:t>
      </w:r>
      <w:r>
        <w:rPr>
          <w:rFonts w:hint="eastAsia" w:ascii="宋体" w:hAnsi="宋体" w:eastAsia="宋体" w:cs="宋体"/>
          <w:kern w:val="0"/>
          <w:sz w:val="24"/>
        </w:rPr>
        <w:t>在学习知识和技能的同时，提高自主学习的能力、评判性思维能力、分析解决问题的能力、团队协作能力等。应确立和尊重学生在学习活动中的主体地位，</w:t>
      </w:r>
      <w:r>
        <w:rPr>
          <w:rFonts w:hint="eastAsia" w:ascii="宋体" w:hAnsi="宋体" w:eastAsia="宋体" w:cs="宋体"/>
          <w:sz w:val="24"/>
        </w:rPr>
        <w:t>充分调动学生的学习积极性和主动性。</w:t>
      </w:r>
      <w:r>
        <w:rPr>
          <w:rFonts w:hint="eastAsia" w:ascii="宋体" w:hAnsi="宋体" w:eastAsia="宋体" w:cs="宋体"/>
          <w:kern w:val="0"/>
          <w:sz w:val="24"/>
        </w:rPr>
        <w:t>鼓励学生积极参与各项教学。</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kern w:val="0"/>
          <w:sz w:val="24"/>
        </w:rPr>
        <w:t>强调教学方法上多样化，加强实践教学开展。</w:t>
      </w:r>
      <w:r>
        <w:rPr>
          <w:rFonts w:hint="eastAsia" w:ascii="宋体" w:hAnsi="宋体" w:eastAsia="宋体" w:cs="宋体"/>
          <w:sz w:val="24"/>
        </w:rPr>
        <w:t>在教学活动中突出儿童护理学的基础理论、基本知识和基本技能的学习，采取理论讲授、课堂分组讨论、实训实验练习、</w:t>
      </w:r>
      <w:r>
        <w:rPr>
          <w:rFonts w:hint="eastAsia" w:ascii="宋体" w:hAnsi="宋体" w:eastAsia="宋体" w:cs="宋体"/>
          <w:kern w:val="0"/>
          <w:sz w:val="24"/>
        </w:rPr>
        <w:t>情景教学分组角色扮演</w:t>
      </w:r>
      <w:r>
        <w:rPr>
          <w:rFonts w:hint="eastAsia" w:ascii="宋体" w:hAnsi="宋体" w:eastAsia="宋体" w:cs="宋体"/>
          <w:sz w:val="24"/>
        </w:rPr>
        <w:t>和集中临床见习为手段，采取充分运用信息技术开展远程教学、直观教学，以达资源共享。不断强化、巩固基础理论、基本知识和基本技能，提高教学效果。</w:t>
      </w:r>
      <w:r>
        <w:rPr>
          <w:rFonts w:hint="eastAsia" w:ascii="宋体" w:hAnsi="宋体" w:eastAsia="宋体" w:cs="宋体"/>
          <w:kern w:val="0"/>
          <w:sz w:val="24"/>
        </w:rPr>
        <w:t>教学过程中，要融入实验教学大纲，同时应加大实践实训教学量。</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3.坚持教学紧贴临床。坚持理论联系实际，教学紧贴临床，在教学进程中坚持“必需”、“够用”原则。</w:t>
      </w:r>
      <w:r>
        <w:rPr>
          <w:rFonts w:hint="eastAsia" w:ascii="宋体" w:hAnsi="宋体" w:eastAsia="宋体" w:cs="宋体"/>
          <w:kern w:val="0"/>
          <w:sz w:val="24"/>
        </w:rPr>
        <w:t>通过工学结合形式，加强社区、幼儿机构的实践，加强</w:t>
      </w:r>
      <w:r>
        <w:rPr>
          <w:rFonts w:hint="eastAsia" w:ascii="宋体" w:hAnsi="宋体" w:eastAsia="宋体" w:cs="宋体"/>
          <w:sz w:val="24"/>
        </w:rPr>
        <w:t>临床见习管理，</w:t>
      </w:r>
      <w:r>
        <w:rPr>
          <w:rFonts w:hint="eastAsia" w:ascii="宋体" w:hAnsi="宋体" w:eastAsia="宋体" w:cs="宋体"/>
          <w:kern w:val="0"/>
          <w:sz w:val="24"/>
        </w:rPr>
        <w:t>为学生提供多地点、多渠道进行临床体验学习等，让学生在“做”与“学”过程中，提高学生的临床岗位适应能力，就业就成为实用人才。</w:t>
      </w:r>
    </w:p>
    <w:p>
      <w:pPr>
        <w:pStyle w:val="8"/>
        <w:keepNext w:val="0"/>
        <w:keepLines w:val="0"/>
        <w:pageBreakBefore w:val="0"/>
        <w:widowControl w:val="0"/>
        <w:kinsoku/>
        <w:wordWrap/>
        <w:overflowPunct/>
        <w:topLinePunct w:val="0"/>
        <w:bidi w:val="0"/>
        <w:spacing w:line="400" w:lineRule="exact"/>
        <w:ind w:left="0" w:leftChars="0" w:firstLine="560" w:firstLineChars="200"/>
        <w:textAlignment w:val="auto"/>
        <w:rPr>
          <w:rFonts w:ascii="等线" w:hAnsi="等线" w:eastAsia="等线" w:cs="等线"/>
          <w:sz w:val="28"/>
          <w:szCs w:val="28"/>
        </w:rPr>
      </w:pPr>
      <w:r>
        <w:rPr>
          <w:rFonts w:hint="eastAsia" w:ascii="等线" w:hAnsi="等线" w:eastAsia="等线" w:cs="等线"/>
          <w:sz w:val="28"/>
          <w:szCs w:val="28"/>
        </w:rPr>
        <w:t>六、实施保障（专业教师、教学设施、教学资源方面）</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kern w:val="0"/>
          <w:sz w:val="24"/>
        </w:rPr>
      </w:pPr>
      <w:r>
        <w:rPr>
          <w:rFonts w:hint="eastAsia" w:ascii="宋体" w:hAnsi="宋体" w:eastAsia="宋体" w:cs="宋体"/>
          <w:kern w:val="0"/>
          <w:sz w:val="24"/>
        </w:rPr>
        <w:t>（一）专业教师</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1.取得教师执业资格证；具有医学或护理专业本科及以上学历。</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2.具有良好的语言表达能力、计算机应用水平、英语应用能力。</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3.具有良好的思想政治素质和职业道德，具备认真履行教师岗位职责的能力和水平，遵守教师职业道德规范。</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4.</w:t>
      </w:r>
      <w:r>
        <w:rPr>
          <w:rFonts w:hint="eastAsia" w:ascii="宋体" w:hAnsi="宋体" w:eastAsia="宋体" w:cs="宋体"/>
          <w:bCs/>
          <w:sz w:val="24"/>
        </w:rPr>
        <w:t>具有较强的临床护理实践能力及指导实训操作的能力，取得护士职业证书及护理专业相关职称证书</w:t>
      </w:r>
      <w:r>
        <w:rPr>
          <w:rFonts w:hint="eastAsia" w:ascii="宋体" w:hAnsi="宋体" w:eastAsia="宋体" w:cs="宋体"/>
          <w:sz w:val="24"/>
        </w:rPr>
        <w:t>。</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kern w:val="0"/>
          <w:sz w:val="24"/>
        </w:rPr>
      </w:pPr>
      <w:r>
        <w:rPr>
          <w:rFonts w:hint="eastAsia" w:ascii="宋体" w:hAnsi="宋体" w:eastAsia="宋体" w:cs="宋体"/>
          <w:kern w:val="0"/>
          <w:sz w:val="24"/>
        </w:rPr>
        <w:t xml:space="preserve">（二）教学设施 </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kern w:val="0"/>
          <w:sz w:val="24"/>
        </w:rPr>
      </w:pPr>
      <w:r>
        <w:rPr>
          <w:rFonts w:hint="eastAsia" w:ascii="宋体" w:hAnsi="宋体" w:eastAsia="宋体" w:cs="宋体"/>
          <w:sz w:val="24"/>
        </w:rPr>
        <w:t>按中职教育实验实训要求，建立与护理临床相一致、具有仿真护理职业环境的校内实训基地，</w:t>
      </w:r>
      <w:r>
        <w:rPr>
          <w:rFonts w:hint="eastAsia" w:ascii="宋体" w:hAnsi="宋体" w:eastAsia="宋体" w:cs="宋体"/>
          <w:kern w:val="0"/>
          <w:sz w:val="24"/>
        </w:rPr>
        <w:t>配备一定的儿科护理模拟病房、实训场所及设备，满足学生完成常用儿科护理操作、实验、训练，提高学生儿科护理技能。</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在校外实训基地应为二级以上医疗卫生机构，能够满足学生的门急诊儿科、儿科病区、新生儿监护室等临床实践的实习。</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（三）教学资源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1.教材选用与编写</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kern w:val="0"/>
          <w:sz w:val="24"/>
        </w:rPr>
        <w:t>教材选用人教版《儿科护理》，</w:t>
      </w:r>
      <w:r>
        <w:rPr>
          <w:rFonts w:hint="eastAsia" w:ascii="宋体" w:hAnsi="宋体" w:cs="宋体"/>
        </w:rPr>
        <w:t>主编：宋志宇、田洁，2018年6月第1版。</w:t>
      </w:r>
      <w:r>
        <w:rPr>
          <w:rFonts w:hint="eastAsia" w:ascii="宋体" w:hAnsi="宋体" w:eastAsia="宋体" w:cs="宋体"/>
          <w:sz w:val="24"/>
        </w:rPr>
        <w:t>以四年制中职专科生的培养目标为依据，内容</w:t>
      </w:r>
      <w:r>
        <w:rPr>
          <w:rFonts w:hint="eastAsia" w:ascii="宋体" w:hAnsi="宋体" w:eastAsia="宋体" w:cs="宋体"/>
          <w:kern w:val="0"/>
          <w:sz w:val="24"/>
        </w:rPr>
        <w:t>选取科学合理、符合《儿科护理》的工作逻辑、能形成系列，让学生在完成项目的过程中逐步提高职业能力，</w:t>
      </w:r>
      <w:r>
        <w:rPr>
          <w:rFonts w:hint="eastAsia" w:ascii="宋体" w:hAnsi="宋体" w:eastAsia="宋体" w:cs="宋体"/>
          <w:sz w:val="24"/>
        </w:rPr>
        <w:t>突出教材的“五性”，以“必需”和“够用”为原则，以儿童为中心实施系统化整体护理，体现护理专业教材的特色，突出热爱科学、关爱生命，以适应儿童护理教学和临床需要。</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kern w:val="0"/>
          <w:sz w:val="24"/>
        </w:rPr>
      </w:pPr>
      <w:r>
        <w:rPr>
          <w:rFonts w:hint="eastAsia" w:ascii="宋体" w:hAnsi="宋体" w:eastAsia="宋体" w:cs="宋体"/>
          <w:kern w:val="0"/>
          <w:sz w:val="24"/>
        </w:rPr>
        <w:t>2.课程资源的开发与利用</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rPr>
        <w:t>课程资源开发与利用包括相关教辅材料、实训指导手册、信息技术应用、工学结合、网络资源、仿真软件等。</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（1）为方便学生强化儿童护理学习及专业护理技能训练,可编写配套的《儿童护理学习指导》,方便学生在课后练习、临床见习或实习时参考。</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（2）精选相关国家执业护士资格考试题集为辅导教材。</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（3）根据教学内容及特点，购买或制作必需的示教模型、设备、挂图、录像片、投影片、多媒体课件等。</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（4）通过学校网络平台，利用远程教学课程资源，实现学生通过网络自主学习。建立一定的资源库、题库，为学生学习提供方便。</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5）建设和儿童护理实践“零距离”的护理实训中心，以方便学生自主学习、模拟操作和教师有效教学。可以考虑让护理实训中心的儿科护理实训室承担更多的社会功能，育婴师培训、考证，执业医师、护士技能考核，医院比赛等等，让儿科护理实训室资源与社会共享。</w:t>
      </w:r>
    </w:p>
    <w:p>
      <w:pPr>
        <w:keepNext w:val="0"/>
        <w:keepLines w:val="0"/>
        <w:pageBreakBefore w:val="0"/>
        <w:widowControl w:val="0"/>
        <w:kinsoku/>
        <w:wordWrap/>
        <w:overflowPunct/>
        <w:topLinePunct w:val="0"/>
        <w:bidi w:val="0"/>
        <w:adjustRightInd w:val="0"/>
        <w:spacing w:line="400" w:lineRule="exact"/>
        <w:ind w:firstLine="480" w:firstLineChars="200"/>
        <w:textAlignment w:val="auto"/>
        <w:rPr>
          <w:rFonts w:ascii="宋体" w:hAnsi="宋体" w:eastAsia="宋体" w:cs="宋体"/>
          <w:kern w:val="0"/>
          <w:sz w:val="24"/>
        </w:rPr>
      </w:pPr>
    </w:p>
    <w:p>
      <w:pPr>
        <w:keepNext w:val="0"/>
        <w:keepLines w:val="0"/>
        <w:pageBreakBefore w:val="0"/>
        <w:widowControl w:val="0"/>
        <w:kinsoku/>
        <w:wordWrap/>
        <w:overflowPunct/>
        <w:topLinePunct w:val="0"/>
        <w:bidi w:val="0"/>
        <w:spacing w:line="400" w:lineRule="exact"/>
        <w:textAlignment w:val="auto"/>
        <w:rPr>
          <w:b/>
          <w:bCs/>
          <w:sz w:val="24"/>
        </w:rPr>
      </w:pPr>
    </w:p>
    <w:sectPr>
      <w:pgSz w:w="11906" w:h="16838"/>
      <w:pgMar w:top="1701"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2896B"/>
    <w:multiLevelType w:val="singleLevel"/>
    <w:tmpl w:val="E6F2896B"/>
    <w:lvl w:ilvl="0" w:tentative="0">
      <w:start w:val="3"/>
      <w:numFmt w:val="decimal"/>
      <w:lvlText w:val="(%1)"/>
      <w:lvlJc w:val="left"/>
      <w:pPr>
        <w:tabs>
          <w:tab w:val="left" w:pos="312"/>
        </w:tabs>
      </w:pPr>
    </w:lvl>
  </w:abstractNum>
  <w:abstractNum w:abstractNumId="1">
    <w:nsid w:val="E9AE2E02"/>
    <w:multiLevelType w:val="singleLevel"/>
    <w:tmpl w:val="E9AE2E02"/>
    <w:lvl w:ilvl="0" w:tentative="0">
      <w:start w:val="1"/>
      <w:numFmt w:val="decimal"/>
      <w:suff w:val="nothing"/>
      <w:lvlText w:val="（%1）"/>
      <w:lvlJc w:val="left"/>
    </w:lvl>
  </w:abstractNum>
  <w:abstractNum w:abstractNumId="2">
    <w:nsid w:val="5C65984F"/>
    <w:multiLevelType w:val="singleLevel"/>
    <w:tmpl w:val="5C65984F"/>
    <w:lvl w:ilvl="0" w:tentative="0">
      <w:start w:val="1"/>
      <w:numFmt w:val="decimal"/>
      <w:suff w:val="nothing"/>
      <w:lvlText w:val="（%1）"/>
      <w:lvlJc w:val="left"/>
    </w:lvl>
  </w:abstractNum>
  <w:abstractNum w:abstractNumId="3">
    <w:nsid w:val="6AE95BE9"/>
    <w:multiLevelType w:val="singleLevel"/>
    <w:tmpl w:val="6AE95BE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7385"/>
    <w:rsid w:val="004276B7"/>
    <w:rsid w:val="005E00C8"/>
    <w:rsid w:val="00F47385"/>
    <w:rsid w:val="068047AD"/>
    <w:rsid w:val="0E8B724E"/>
    <w:rsid w:val="110F31B9"/>
    <w:rsid w:val="19A83149"/>
    <w:rsid w:val="353D5A7C"/>
    <w:rsid w:val="360841FA"/>
    <w:rsid w:val="5F38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Indent 3"/>
    <w:basedOn w:val="1"/>
    <w:qFormat/>
    <w:uiPriority w:val="0"/>
    <w:pPr>
      <w:spacing w:after="120"/>
      <w:ind w:left="200" w:leftChars="200"/>
    </w:pPr>
    <w:rPr>
      <w:sz w:val="16"/>
      <w:szCs w:val="16"/>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2012</Words>
  <Characters>11475</Characters>
  <Lines>95</Lines>
  <Paragraphs>26</Paragraphs>
  <TotalTime>8</TotalTime>
  <ScaleCrop>false</ScaleCrop>
  <LinksUpToDate>false</LinksUpToDate>
  <CharactersWithSpaces>13461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雪花孙凤</cp:lastModifiedBy>
  <dcterms:modified xsi:type="dcterms:W3CDTF">2021-08-30T07:49:03Z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B5D3A20B505540B59FC776AC32D6DDB9</vt:lpwstr>
  </property>
</Properties>
</file>